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81" w:rsidRPr="00250A32" w:rsidRDefault="00FF3696" w:rsidP="00350B81">
      <w:pPr>
        <w:jc w:val="center"/>
        <w:rPr>
          <w:rFonts w:ascii="Arial Narrow" w:hAnsi="Arial Narrow" w:cs="Times New Roman"/>
          <w:b/>
          <w:smallCaps/>
          <w:sz w:val="28"/>
          <w:szCs w:val="28"/>
        </w:rPr>
      </w:pPr>
      <w:r w:rsidRPr="00250A32">
        <w:rPr>
          <w:rFonts w:ascii="Arial Narrow" w:hAnsi="Arial Narrow" w:cs="Times New Roman"/>
          <w:b/>
          <w:smallCaps/>
          <w:sz w:val="28"/>
          <w:szCs w:val="28"/>
        </w:rPr>
        <w:t xml:space="preserve">PRES </w:t>
      </w:r>
      <w:r w:rsidR="000317C4">
        <w:rPr>
          <w:rFonts w:ascii="Arial Narrow" w:hAnsi="Arial Narrow" w:cs="Times New Roman"/>
          <w:b/>
          <w:smallCaps/>
          <w:sz w:val="28"/>
          <w:szCs w:val="28"/>
        </w:rPr>
        <w:t>HESAM</w:t>
      </w:r>
      <w:r w:rsidRPr="00250A32">
        <w:rPr>
          <w:rFonts w:ascii="Arial Narrow" w:hAnsi="Arial Narrow" w:cs="Times New Roman"/>
          <w:b/>
          <w:smallCaps/>
          <w:sz w:val="28"/>
          <w:szCs w:val="28"/>
        </w:rPr>
        <w:t xml:space="preserve">  -  Laboratoire </w:t>
      </w:r>
      <w:r w:rsidR="00350B81" w:rsidRPr="00250A32">
        <w:rPr>
          <w:rFonts w:ascii="Arial Narrow" w:hAnsi="Arial Narrow" w:cs="Times New Roman"/>
          <w:b/>
          <w:smallCaps/>
          <w:sz w:val="28"/>
          <w:szCs w:val="28"/>
        </w:rPr>
        <w:t>d’excellence Créations, Art</w:t>
      </w:r>
      <w:r w:rsidR="00DD4174">
        <w:rPr>
          <w:rFonts w:ascii="Arial Narrow" w:hAnsi="Arial Narrow" w:cs="Times New Roman"/>
          <w:b/>
          <w:smallCaps/>
          <w:sz w:val="28"/>
          <w:szCs w:val="28"/>
        </w:rPr>
        <w:t>s</w:t>
      </w:r>
      <w:r w:rsidR="00350B81" w:rsidRPr="00250A32">
        <w:rPr>
          <w:rFonts w:ascii="Arial Narrow" w:hAnsi="Arial Narrow" w:cs="Times New Roman"/>
          <w:b/>
          <w:smallCaps/>
          <w:sz w:val="28"/>
          <w:szCs w:val="28"/>
        </w:rPr>
        <w:t xml:space="preserve"> et Patrimoines</w:t>
      </w:r>
    </w:p>
    <w:p w:rsidR="00350B81" w:rsidRPr="00250A32" w:rsidRDefault="00350B81" w:rsidP="00350B81">
      <w:pPr>
        <w:jc w:val="center"/>
        <w:rPr>
          <w:rFonts w:ascii="Arial Narrow" w:hAnsi="Arial Narrow" w:cs="Times New Roman"/>
          <w:b/>
          <w:smallCaps/>
          <w:sz w:val="28"/>
          <w:szCs w:val="28"/>
        </w:rPr>
      </w:pPr>
      <w:r w:rsidRPr="00250A32">
        <w:rPr>
          <w:rFonts w:ascii="Arial Narrow" w:hAnsi="Arial Narrow" w:cs="Times New Roman"/>
          <w:b/>
          <w:smallCaps/>
          <w:sz w:val="28"/>
          <w:szCs w:val="28"/>
        </w:rPr>
        <w:t>(Labex CAP)</w:t>
      </w:r>
    </w:p>
    <w:p w:rsidR="00002A2A" w:rsidRPr="00250A32" w:rsidRDefault="00002A2A" w:rsidP="00350B81">
      <w:pPr>
        <w:jc w:val="center"/>
        <w:rPr>
          <w:rFonts w:ascii="Arial Narrow" w:hAnsi="Arial Narrow" w:cs="Times New Roman"/>
          <w:sz w:val="28"/>
          <w:szCs w:val="28"/>
        </w:rPr>
      </w:pPr>
    </w:p>
    <w:p w:rsidR="00067700" w:rsidRDefault="00350B81" w:rsidP="00D95E21">
      <w:pPr>
        <w:jc w:val="center"/>
        <w:rPr>
          <w:rFonts w:ascii="Arial Narrow" w:hAnsi="Arial Narrow" w:cs="Times New Roman"/>
          <w:b/>
          <w:sz w:val="28"/>
          <w:szCs w:val="28"/>
        </w:rPr>
      </w:pPr>
      <w:r w:rsidRPr="00250A32">
        <w:rPr>
          <w:rFonts w:ascii="Arial Narrow" w:hAnsi="Arial Narrow" w:cs="Times New Roman"/>
          <w:b/>
          <w:sz w:val="28"/>
          <w:szCs w:val="28"/>
        </w:rPr>
        <w:t>A</w:t>
      </w:r>
      <w:r w:rsidR="000317C4">
        <w:rPr>
          <w:rFonts w:ascii="Arial Narrow" w:hAnsi="Arial Narrow" w:cs="Times New Roman"/>
          <w:b/>
          <w:sz w:val="28"/>
          <w:szCs w:val="28"/>
        </w:rPr>
        <w:t>ppel à candidatures</w:t>
      </w:r>
      <w:r w:rsidR="00067700">
        <w:rPr>
          <w:rFonts w:ascii="Arial Narrow" w:hAnsi="Arial Narrow" w:cs="Times New Roman"/>
          <w:b/>
          <w:sz w:val="28"/>
          <w:szCs w:val="28"/>
        </w:rPr>
        <w:t xml:space="preserve"> </w:t>
      </w:r>
    </w:p>
    <w:p w:rsidR="00B8429B" w:rsidRPr="00FF0652" w:rsidRDefault="00BE63A8" w:rsidP="00FF0652">
      <w:pPr>
        <w:jc w:val="center"/>
        <w:rPr>
          <w:rFonts w:ascii="Arial Narrow" w:hAnsi="Arial Narrow" w:cs="Times New Roman"/>
          <w:b/>
          <w:sz w:val="28"/>
          <w:szCs w:val="28"/>
        </w:rPr>
      </w:pPr>
      <w:r>
        <w:rPr>
          <w:rFonts w:ascii="Arial Narrow" w:hAnsi="Arial Narrow" w:cs="Times New Roman"/>
          <w:b/>
          <w:sz w:val="28"/>
          <w:szCs w:val="28"/>
        </w:rPr>
        <w:t>D</w:t>
      </w:r>
      <w:r w:rsidR="00EE75B1" w:rsidRPr="00BE63A8">
        <w:rPr>
          <w:rFonts w:ascii="Arial Narrow" w:hAnsi="Arial Narrow" w:cs="Times New Roman"/>
          <w:b/>
          <w:sz w:val="28"/>
          <w:szCs w:val="28"/>
        </w:rPr>
        <w:t>ix</w:t>
      </w:r>
      <w:r w:rsidR="00067700" w:rsidRPr="00BE63A8">
        <w:rPr>
          <w:rFonts w:ascii="Arial Narrow" w:hAnsi="Arial Narrow" w:cs="Times New Roman"/>
          <w:b/>
          <w:sz w:val="28"/>
          <w:szCs w:val="28"/>
        </w:rPr>
        <w:t xml:space="preserve"> contrats post-doctoraux so</w:t>
      </w:r>
      <w:r w:rsidR="00EE75B1" w:rsidRPr="00BE63A8">
        <w:rPr>
          <w:rFonts w:ascii="Arial Narrow" w:hAnsi="Arial Narrow" w:cs="Times New Roman"/>
          <w:b/>
          <w:sz w:val="28"/>
          <w:szCs w:val="28"/>
        </w:rPr>
        <w:t>nt ouverts au concours 2013-2014</w:t>
      </w:r>
    </w:p>
    <w:p w:rsidR="00067700" w:rsidRPr="00250A32" w:rsidRDefault="00067700" w:rsidP="00350B81">
      <w:pPr>
        <w:jc w:val="both"/>
        <w:rPr>
          <w:rFonts w:ascii="Arial Narrow" w:hAnsi="Arial Narrow" w:cs="Times New Roman"/>
          <w:sz w:val="24"/>
          <w:szCs w:val="24"/>
        </w:rPr>
      </w:pPr>
    </w:p>
    <w:p w:rsidR="00002A2A" w:rsidRDefault="00002A2A" w:rsidP="00350B81">
      <w:pPr>
        <w:jc w:val="both"/>
        <w:rPr>
          <w:rFonts w:ascii="Arial Narrow" w:hAnsi="Arial Narrow" w:cs="Times New Roman"/>
          <w:sz w:val="24"/>
          <w:szCs w:val="24"/>
        </w:rPr>
      </w:pPr>
      <w:r w:rsidRPr="00250A32">
        <w:rPr>
          <w:rFonts w:ascii="Arial Narrow" w:hAnsi="Arial Narrow" w:cs="Times New Roman"/>
          <w:sz w:val="24"/>
          <w:szCs w:val="24"/>
        </w:rPr>
        <w:t>Le laboratoire d’excellence « Création</w:t>
      </w:r>
      <w:r w:rsidR="000317C4">
        <w:rPr>
          <w:rFonts w:ascii="Arial Narrow" w:hAnsi="Arial Narrow" w:cs="Times New Roman"/>
          <w:sz w:val="24"/>
          <w:szCs w:val="24"/>
        </w:rPr>
        <w:t>s, Art</w:t>
      </w:r>
      <w:r w:rsidR="00BC1755">
        <w:rPr>
          <w:rFonts w:ascii="Arial Narrow" w:hAnsi="Arial Narrow" w:cs="Times New Roman"/>
          <w:sz w:val="24"/>
          <w:szCs w:val="24"/>
        </w:rPr>
        <w:t>s</w:t>
      </w:r>
      <w:r w:rsidR="000317C4">
        <w:rPr>
          <w:rFonts w:ascii="Arial Narrow" w:hAnsi="Arial Narrow" w:cs="Times New Roman"/>
          <w:sz w:val="24"/>
          <w:szCs w:val="24"/>
        </w:rPr>
        <w:t xml:space="preserve"> et </w:t>
      </w:r>
      <w:r w:rsidRPr="00250A32">
        <w:rPr>
          <w:rFonts w:ascii="Arial Narrow" w:hAnsi="Arial Narrow" w:cs="Times New Roman"/>
          <w:sz w:val="24"/>
          <w:szCs w:val="24"/>
        </w:rPr>
        <w:t xml:space="preserve">Patrimoines » (Labex CAP) du PRES </w:t>
      </w:r>
      <w:r w:rsidR="000317C4">
        <w:rPr>
          <w:rFonts w:ascii="Arial Narrow" w:hAnsi="Arial Narrow" w:cs="Times New Roman"/>
          <w:sz w:val="24"/>
          <w:szCs w:val="24"/>
        </w:rPr>
        <w:t>héSam</w:t>
      </w:r>
      <w:r w:rsidRPr="00250A32">
        <w:rPr>
          <w:rFonts w:ascii="Arial Narrow" w:hAnsi="Arial Narrow" w:cs="Times New Roman"/>
          <w:sz w:val="24"/>
          <w:szCs w:val="24"/>
        </w:rPr>
        <w:t>, annonce le recrutement p</w:t>
      </w:r>
      <w:r w:rsidR="00BE63A8">
        <w:rPr>
          <w:rFonts w:ascii="Arial Narrow" w:hAnsi="Arial Narrow" w:cs="Times New Roman"/>
          <w:sz w:val="24"/>
          <w:szCs w:val="24"/>
        </w:rPr>
        <w:t xml:space="preserve">ar voie de concours de </w:t>
      </w:r>
      <w:r w:rsidR="00EE75B1" w:rsidRPr="00BE63A8">
        <w:rPr>
          <w:rFonts w:ascii="Arial Narrow" w:hAnsi="Arial Narrow" w:cs="Times New Roman"/>
          <w:sz w:val="24"/>
          <w:szCs w:val="24"/>
        </w:rPr>
        <w:t>dix</w:t>
      </w:r>
      <w:r w:rsidRPr="00250A32">
        <w:rPr>
          <w:rFonts w:ascii="Arial Narrow" w:hAnsi="Arial Narrow" w:cs="Times New Roman"/>
          <w:sz w:val="24"/>
          <w:szCs w:val="24"/>
        </w:rPr>
        <w:t xml:space="preserve"> </w:t>
      </w:r>
      <w:r w:rsidR="00B96B30">
        <w:rPr>
          <w:rFonts w:ascii="Arial Narrow" w:hAnsi="Arial Narrow" w:cs="Times New Roman"/>
          <w:sz w:val="24"/>
          <w:szCs w:val="24"/>
        </w:rPr>
        <w:t xml:space="preserve">chercheuses / </w:t>
      </w:r>
      <w:r w:rsidR="00BE63A8">
        <w:rPr>
          <w:rFonts w:ascii="Arial Narrow" w:hAnsi="Arial Narrow" w:cs="Times New Roman"/>
          <w:sz w:val="24"/>
          <w:szCs w:val="24"/>
        </w:rPr>
        <w:t>chercheurs de niveau post-</w:t>
      </w:r>
      <w:r w:rsidRPr="00250A32">
        <w:rPr>
          <w:rFonts w:ascii="Arial Narrow" w:hAnsi="Arial Narrow" w:cs="Times New Roman"/>
          <w:sz w:val="24"/>
          <w:szCs w:val="24"/>
        </w:rPr>
        <w:t>do</w:t>
      </w:r>
      <w:r w:rsidR="00523BA0">
        <w:rPr>
          <w:rFonts w:ascii="Arial Narrow" w:hAnsi="Arial Narrow" w:cs="Times New Roman"/>
          <w:sz w:val="24"/>
          <w:szCs w:val="24"/>
        </w:rPr>
        <w:t>ctoral pour une période d’un an.</w:t>
      </w:r>
    </w:p>
    <w:p w:rsidR="00BE63A8" w:rsidRPr="00BE63A8" w:rsidRDefault="00BE63A8" w:rsidP="00BE63A8">
      <w:pPr>
        <w:jc w:val="both"/>
        <w:rPr>
          <w:rFonts w:ascii="Arial Narrow" w:hAnsi="Arial Narrow" w:cs="Times New Roman"/>
          <w:sz w:val="24"/>
          <w:szCs w:val="24"/>
        </w:rPr>
      </w:pPr>
      <w:r w:rsidRPr="00BE63A8">
        <w:rPr>
          <w:rFonts w:ascii="Arial Narrow" w:hAnsi="Arial Narrow" w:cs="Times New Roman"/>
          <w:sz w:val="24"/>
          <w:szCs w:val="24"/>
        </w:rPr>
        <w:t>Le jury pluridisciplinaire, composé des membres du Conseil et du Bureau du Labex</w:t>
      </w:r>
      <w:r>
        <w:rPr>
          <w:rFonts w:ascii="Arial Narrow" w:hAnsi="Arial Narrow" w:cs="Times New Roman"/>
          <w:sz w:val="24"/>
          <w:szCs w:val="24"/>
        </w:rPr>
        <w:t xml:space="preserve">, sélectionnera les </w:t>
      </w:r>
      <w:r w:rsidRPr="00BE63A8">
        <w:rPr>
          <w:rFonts w:ascii="Arial Narrow" w:hAnsi="Arial Narrow" w:cs="Times New Roman"/>
          <w:sz w:val="24"/>
          <w:szCs w:val="24"/>
        </w:rPr>
        <w:t>dix</w:t>
      </w:r>
      <w:r>
        <w:rPr>
          <w:rFonts w:ascii="Arial Narrow" w:hAnsi="Arial Narrow" w:cs="Times New Roman"/>
          <w:sz w:val="24"/>
          <w:szCs w:val="24"/>
        </w:rPr>
        <w:t xml:space="preserve"> </w:t>
      </w:r>
      <w:r w:rsidRPr="00BE63A8">
        <w:rPr>
          <w:rFonts w:ascii="Arial Narrow" w:hAnsi="Arial Narrow" w:cs="Times New Roman"/>
          <w:sz w:val="24"/>
          <w:szCs w:val="24"/>
        </w:rPr>
        <w:t>projets de recherche les plus pertinents et originaux, proposés dans le cadre d’un appel à projet blanc, s’inscrivant néanmoins dans la problématique générale du Labex CAP. Ces projets appuieront spécifiquement les axes définis par les recherches en cours, ou le programme « Patrimonialisation, patrimoines et création », qui sera présenté publiquement lors des « Premières rencontres internationales du Labex CAP » les 27 et 28 novembres 2013.</w:t>
      </w:r>
    </w:p>
    <w:p w:rsidR="00BE63A8" w:rsidRPr="00BE63A8" w:rsidRDefault="00BE63A8" w:rsidP="00BE63A8">
      <w:pPr>
        <w:jc w:val="both"/>
        <w:rPr>
          <w:rFonts w:ascii="Arial Narrow" w:hAnsi="Arial Narrow" w:cs="Times New Roman"/>
          <w:sz w:val="24"/>
          <w:szCs w:val="24"/>
        </w:rPr>
      </w:pPr>
      <w:r w:rsidRPr="00BE63A8">
        <w:rPr>
          <w:rFonts w:ascii="Arial Narrow" w:hAnsi="Arial Narrow" w:cs="Times New Roman"/>
          <w:sz w:val="24"/>
          <w:szCs w:val="24"/>
        </w:rPr>
        <w:t>La problématique générale du Labex CAP repose sur une hypothèse méthodologique consistant à rapprocher, pour des travaux de recherche sur des questions qui concernent les créations, les arts et les patrimoines, les équipes des institutions conservant, divulguant et exposant des collections et des fonds patrimoniaux et les équipes des centres de recherche universitaires. Dans ce contexte de décloisonnement institutionnel et disciplinaire, les corpus choisis et les objets de recherche concernent la création et les processus créatifs, le patrimoine et les processus de patrimonialisation, les interactions entre patrimoines et créations (</w:t>
      </w:r>
      <w:r w:rsidRPr="00630276">
        <w:rPr>
          <w:rFonts w:ascii="Arial Narrow" w:hAnsi="Arial Narrow" w:cs="Times New Roman"/>
          <w:b/>
          <w:color w:val="365F91" w:themeColor="accent1" w:themeShade="BF"/>
          <w:sz w:val="24"/>
          <w:szCs w:val="24"/>
        </w:rPr>
        <w:t xml:space="preserve">voir annexe 1 : </w:t>
      </w:r>
      <w:r w:rsidR="00630276" w:rsidRPr="00630276">
        <w:rPr>
          <w:rFonts w:ascii="Arial Narrow" w:hAnsi="Arial Narrow" w:cs="Times New Roman"/>
          <w:b/>
          <w:color w:val="365F91" w:themeColor="accent1" w:themeShade="BF"/>
          <w:sz w:val="24"/>
          <w:szCs w:val="24"/>
        </w:rPr>
        <w:t>état de l’art</w:t>
      </w:r>
      <w:r w:rsidRPr="00BE63A8">
        <w:rPr>
          <w:rFonts w:ascii="Arial Narrow" w:hAnsi="Arial Narrow" w:cs="Times New Roman"/>
          <w:sz w:val="24"/>
          <w:szCs w:val="24"/>
        </w:rPr>
        <w:t>).</w:t>
      </w:r>
    </w:p>
    <w:p w:rsidR="00BE63A8" w:rsidRPr="00BE63A8" w:rsidRDefault="00BE63A8" w:rsidP="00BE63A8">
      <w:pPr>
        <w:jc w:val="both"/>
        <w:rPr>
          <w:rFonts w:ascii="Arial Narrow" w:hAnsi="Arial Narrow" w:cs="Times New Roman"/>
          <w:sz w:val="24"/>
          <w:szCs w:val="24"/>
        </w:rPr>
      </w:pPr>
      <w:r w:rsidRPr="00BE63A8">
        <w:rPr>
          <w:rFonts w:ascii="Arial Narrow" w:hAnsi="Arial Narrow" w:cs="Times New Roman"/>
          <w:sz w:val="24"/>
          <w:szCs w:val="24"/>
        </w:rPr>
        <w:t xml:space="preserve">Les premiers micro-projets financés par le Labex CAP ont permis d’affirmer des axes thématiques, qui se sont notamment exprimés lors des « Ateliers du Labex CAP », les 27 et 28 juin 2013. Les intitulés retenus pour organiser les débats y étaient les suivants : « Mondialisation » ; « Histoire de regards : archives, mémoire, création » ; « Artification, patrimonialisation » ; « Processus créatifs et temporalités » ; « Création et transmission : modalités » ; « Arts et techniques : interroger les catégories ». Le site du Labex </w:t>
      </w:r>
      <w:r w:rsidR="00630276">
        <w:rPr>
          <w:rFonts w:ascii="Arial Narrow" w:hAnsi="Arial Narrow" w:cs="Times New Roman"/>
          <w:sz w:val="24"/>
          <w:szCs w:val="24"/>
        </w:rPr>
        <w:t>(</w:t>
      </w:r>
      <w:hyperlink r:id="rId7" w:history="1">
        <w:r w:rsidR="00630276" w:rsidRPr="00A81046">
          <w:rPr>
            <w:rStyle w:val="Lienhypertexte"/>
            <w:rFonts w:ascii="Arial Narrow" w:hAnsi="Arial Narrow" w:cs="Times New Roman"/>
            <w:sz w:val="24"/>
            <w:szCs w:val="24"/>
          </w:rPr>
          <w:t>http://www.labex-hesam.eu/fr/7-cap-presentation</w:t>
        </w:r>
      </w:hyperlink>
      <w:r w:rsidR="00630276">
        <w:rPr>
          <w:rFonts w:ascii="Arial Narrow" w:hAnsi="Arial Narrow" w:cs="Times New Roman"/>
          <w:sz w:val="24"/>
          <w:szCs w:val="24"/>
        </w:rPr>
        <w:t xml:space="preserve">) </w:t>
      </w:r>
      <w:r w:rsidRPr="00BE63A8">
        <w:rPr>
          <w:rFonts w:ascii="Arial Narrow" w:hAnsi="Arial Narrow" w:cs="Times New Roman"/>
          <w:sz w:val="24"/>
          <w:szCs w:val="24"/>
        </w:rPr>
        <w:t>permet de prendre connaissance plus en détail de ces projets (</w:t>
      </w:r>
      <w:r w:rsidRPr="00630276">
        <w:rPr>
          <w:rFonts w:ascii="Arial Narrow" w:hAnsi="Arial Narrow" w:cs="Times New Roman"/>
          <w:b/>
          <w:color w:val="365F91" w:themeColor="accent1" w:themeShade="BF"/>
          <w:sz w:val="24"/>
          <w:szCs w:val="24"/>
        </w:rPr>
        <w:t xml:space="preserve">voir </w:t>
      </w:r>
      <w:r w:rsidR="00B730C2">
        <w:rPr>
          <w:rFonts w:ascii="Arial Narrow" w:hAnsi="Arial Narrow" w:cs="Times New Roman"/>
          <w:b/>
          <w:color w:val="365F91" w:themeColor="accent1" w:themeShade="BF"/>
          <w:sz w:val="24"/>
          <w:szCs w:val="24"/>
        </w:rPr>
        <w:t xml:space="preserve">également en </w:t>
      </w:r>
      <w:r w:rsidRPr="00630276">
        <w:rPr>
          <w:rFonts w:ascii="Arial Narrow" w:hAnsi="Arial Narrow" w:cs="Times New Roman"/>
          <w:b/>
          <w:color w:val="365F91" w:themeColor="accent1" w:themeShade="BF"/>
          <w:sz w:val="24"/>
          <w:szCs w:val="24"/>
        </w:rPr>
        <w:t>annexe 2 :</w:t>
      </w:r>
      <w:r w:rsidR="00630276" w:rsidRPr="00630276">
        <w:rPr>
          <w:rFonts w:ascii="Arial Narrow" w:hAnsi="Arial Narrow" w:cs="Times New Roman"/>
          <w:b/>
          <w:color w:val="365F91" w:themeColor="accent1" w:themeShade="BF"/>
          <w:sz w:val="24"/>
          <w:szCs w:val="24"/>
        </w:rPr>
        <w:t xml:space="preserve"> programme des Ateliers</w:t>
      </w:r>
      <w:r w:rsidR="00B730C2">
        <w:rPr>
          <w:rFonts w:ascii="Arial Narrow" w:hAnsi="Arial Narrow" w:cs="Times New Roman"/>
          <w:b/>
          <w:color w:val="365F91" w:themeColor="accent1" w:themeShade="BF"/>
          <w:sz w:val="24"/>
          <w:szCs w:val="24"/>
        </w:rPr>
        <w:t xml:space="preserve"> 2013</w:t>
      </w:r>
      <w:r w:rsidRPr="00BE63A8">
        <w:rPr>
          <w:rFonts w:ascii="Arial Narrow" w:hAnsi="Arial Narrow" w:cs="Times New Roman"/>
          <w:sz w:val="24"/>
          <w:szCs w:val="24"/>
        </w:rPr>
        <w:t>).</w:t>
      </w:r>
    </w:p>
    <w:p w:rsidR="00F84702" w:rsidRPr="00FF0652" w:rsidRDefault="00BE63A8" w:rsidP="00F84702">
      <w:pPr>
        <w:jc w:val="both"/>
        <w:rPr>
          <w:rFonts w:ascii="Arial Narrow" w:hAnsi="Arial Narrow" w:cs="Times New Roman"/>
          <w:b/>
          <w:color w:val="365F91" w:themeColor="accent1" w:themeShade="BF"/>
          <w:sz w:val="24"/>
          <w:szCs w:val="24"/>
        </w:rPr>
      </w:pPr>
      <w:r w:rsidRPr="00BE63A8">
        <w:rPr>
          <w:rFonts w:ascii="Arial Narrow" w:hAnsi="Arial Narrow" w:cs="Times New Roman"/>
          <w:sz w:val="24"/>
          <w:szCs w:val="24"/>
        </w:rPr>
        <w:t xml:space="preserve">D’autre part, à partir de l’automne 2013, le Labex CAP engage un programme pluriannuel de recherches et de débats plus spécifiquement centré sur les enjeux actuels du patrimoine. Il s’agit notamment d’interroger les évolutions de la notion même de patrimoine et celles des pratiques patrimoniales, dans le contexte de la mondialisation et du dépassement des états nations, dans celui du développement des outils et des réseaux numériques, mais aussi en liaison avec leur extension à des domaines nouveaux, comme le </w:t>
      </w:r>
      <w:r w:rsidRPr="00BE63A8">
        <w:rPr>
          <w:rFonts w:ascii="Arial Narrow" w:hAnsi="Arial Narrow" w:cs="Times New Roman"/>
          <w:sz w:val="24"/>
          <w:szCs w:val="24"/>
        </w:rPr>
        <w:lastRenderedPageBreak/>
        <w:t>patrimoine immatériel, et de plus en plus vastes, et à toutes les périodes. Ce programme accorde une importance particulière à la mise en perspective théorique de pratiques patrimoniales ou de pratiques créatives « en situation patrimoniale » (</w:t>
      </w:r>
      <w:r w:rsidRPr="00630276">
        <w:rPr>
          <w:rFonts w:ascii="Arial Narrow" w:hAnsi="Arial Narrow" w:cs="Times New Roman"/>
          <w:b/>
          <w:color w:val="365F91" w:themeColor="accent1" w:themeShade="BF"/>
          <w:sz w:val="24"/>
          <w:szCs w:val="24"/>
        </w:rPr>
        <w:t xml:space="preserve">voir annexe 3 : programme </w:t>
      </w:r>
      <w:r w:rsidR="00FF0652" w:rsidRPr="00B730C2">
        <w:rPr>
          <w:rFonts w:ascii="Arial Narrow" w:hAnsi="Arial Narrow" w:cs="Times New Roman"/>
          <w:b/>
          <w:i/>
          <w:color w:val="365F91" w:themeColor="accent1" w:themeShade="BF"/>
          <w:sz w:val="24"/>
          <w:szCs w:val="24"/>
        </w:rPr>
        <w:t>Patrimonialisation, patrimoines et création. Etat des lieux et voies d’avenir.</w:t>
      </w:r>
      <w:r w:rsidR="00FF0652">
        <w:rPr>
          <w:rFonts w:ascii="Arial Narrow" w:hAnsi="Arial Narrow" w:cs="Times New Roman"/>
          <w:b/>
          <w:color w:val="365F91" w:themeColor="accent1" w:themeShade="BF"/>
          <w:sz w:val="24"/>
          <w:szCs w:val="24"/>
        </w:rPr>
        <w:t>)</w:t>
      </w:r>
    </w:p>
    <w:p w:rsidR="00630276" w:rsidRPr="00F84702" w:rsidRDefault="00630276" w:rsidP="00F84702">
      <w:pPr>
        <w:jc w:val="both"/>
        <w:rPr>
          <w:rFonts w:ascii="Arial Narrow" w:hAnsi="Arial Narrow" w:cs="Times New Roman"/>
          <w:sz w:val="24"/>
          <w:szCs w:val="24"/>
        </w:rPr>
      </w:pPr>
    </w:p>
    <w:p w:rsidR="00250A32" w:rsidRPr="00250A32" w:rsidRDefault="00250A32" w:rsidP="00250A32">
      <w:pPr>
        <w:spacing w:after="0"/>
        <w:jc w:val="both"/>
        <w:rPr>
          <w:rFonts w:ascii="Arial Narrow" w:hAnsi="Arial Narrow" w:cs="Times New Roman"/>
          <w:b/>
          <w:sz w:val="24"/>
          <w:szCs w:val="24"/>
          <w:u w:val="single"/>
        </w:rPr>
      </w:pPr>
      <w:r w:rsidRPr="00250A32">
        <w:rPr>
          <w:rFonts w:ascii="Arial Narrow" w:hAnsi="Arial Narrow" w:cs="Times New Roman"/>
          <w:b/>
          <w:sz w:val="24"/>
          <w:szCs w:val="24"/>
          <w:u w:val="single"/>
        </w:rPr>
        <w:t>Conditions d’admission</w:t>
      </w:r>
    </w:p>
    <w:p w:rsidR="00FF0652" w:rsidRPr="00FF0652" w:rsidRDefault="00250A32" w:rsidP="00FF0652">
      <w:pPr>
        <w:pStyle w:val="Paragraphedeliste"/>
        <w:numPr>
          <w:ilvl w:val="0"/>
          <w:numId w:val="4"/>
        </w:numPr>
        <w:spacing w:after="0"/>
        <w:jc w:val="both"/>
        <w:rPr>
          <w:rFonts w:ascii="Arial Narrow" w:hAnsi="Arial Narrow" w:cs="Times New Roman"/>
          <w:sz w:val="24"/>
          <w:szCs w:val="24"/>
        </w:rPr>
      </w:pPr>
      <w:r w:rsidRPr="00250A32">
        <w:rPr>
          <w:rFonts w:ascii="Arial Narrow" w:hAnsi="Arial Narrow" w:cs="Times New Roman"/>
          <w:sz w:val="24"/>
          <w:szCs w:val="24"/>
        </w:rPr>
        <w:t>Th</w:t>
      </w:r>
      <w:r w:rsidR="00EE75B1">
        <w:rPr>
          <w:rFonts w:ascii="Arial Narrow" w:hAnsi="Arial Narrow" w:cs="Times New Roman"/>
          <w:sz w:val="24"/>
          <w:szCs w:val="24"/>
        </w:rPr>
        <w:t>èse soutenue après le 01/09/</w:t>
      </w:r>
      <w:r w:rsidR="00EE75B1" w:rsidRPr="00FF0652">
        <w:rPr>
          <w:rFonts w:ascii="Arial Narrow" w:hAnsi="Arial Narrow" w:cs="Times New Roman"/>
          <w:sz w:val="24"/>
          <w:szCs w:val="24"/>
        </w:rPr>
        <w:t>2008</w:t>
      </w:r>
      <w:r w:rsidR="00FF0652">
        <w:rPr>
          <w:rFonts w:ascii="Arial Narrow" w:hAnsi="Arial Narrow" w:cs="Times New Roman"/>
          <w:sz w:val="24"/>
          <w:szCs w:val="24"/>
        </w:rPr>
        <w:t>.</w:t>
      </w:r>
    </w:p>
    <w:p w:rsidR="00250A32" w:rsidRDefault="00250A32" w:rsidP="00250A32">
      <w:pPr>
        <w:spacing w:after="0"/>
        <w:jc w:val="both"/>
        <w:rPr>
          <w:rFonts w:ascii="Arial Narrow" w:hAnsi="Arial Narrow" w:cs="Times New Roman"/>
          <w:b/>
          <w:sz w:val="24"/>
          <w:szCs w:val="24"/>
          <w:u w:val="single"/>
        </w:rPr>
      </w:pPr>
    </w:p>
    <w:p w:rsidR="00250A32" w:rsidRDefault="00250A32" w:rsidP="00250A32">
      <w:pPr>
        <w:spacing w:after="0"/>
        <w:jc w:val="both"/>
        <w:rPr>
          <w:rFonts w:ascii="Arial Narrow" w:hAnsi="Arial Narrow" w:cs="Times New Roman"/>
          <w:b/>
          <w:sz w:val="24"/>
          <w:szCs w:val="24"/>
          <w:u w:val="single"/>
        </w:rPr>
      </w:pPr>
    </w:p>
    <w:p w:rsidR="00250A32" w:rsidRDefault="00250A32" w:rsidP="00250A32">
      <w:pPr>
        <w:spacing w:after="0"/>
        <w:jc w:val="both"/>
        <w:rPr>
          <w:rFonts w:ascii="Arial Narrow" w:hAnsi="Arial Narrow" w:cs="Times New Roman"/>
          <w:b/>
          <w:sz w:val="24"/>
          <w:szCs w:val="24"/>
          <w:u w:val="single"/>
        </w:rPr>
      </w:pPr>
      <w:r w:rsidRPr="00250A32">
        <w:rPr>
          <w:rFonts w:ascii="Arial Narrow" w:hAnsi="Arial Narrow" w:cs="Times New Roman"/>
          <w:b/>
          <w:sz w:val="24"/>
          <w:szCs w:val="24"/>
          <w:u w:val="single"/>
        </w:rPr>
        <w:t>Calendrier de recrutement</w:t>
      </w:r>
    </w:p>
    <w:p w:rsidR="00FF0652" w:rsidRPr="00250A32" w:rsidRDefault="00FF0652" w:rsidP="00250A32">
      <w:pPr>
        <w:spacing w:after="0"/>
        <w:jc w:val="both"/>
        <w:rPr>
          <w:rFonts w:ascii="Arial Narrow" w:hAnsi="Arial Narrow" w:cs="Times New Roman"/>
          <w:b/>
          <w:sz w:val="24"/>
          <w:szCs w:val="24"/>
          <w:u w:val="single"/>
        </w:rPr>
      </w:pPr>
    </w:p>
    <w:p w:rsidR="00FF0652" w:rsidRPr="00FF0652" w:rsidRDefault="00FF0652" w:rsidP="00250A32">
      <w:pPr>
        <w:pStyle w:val="Paragraphedeliste"/>
        <w:numPr>
          <w:ilvl w:val="0"/>
          <w:numId w:val="4"/>
        </w:numPr>
        <w:spacing w:after="0"/>
        <w:jc w:val="both"/>
        <w:rPr>
          <w:rFonts w:ascii="Arial Narrow" w:hAnsi="Arial Narrow" w:cs="Times New Roman"/>
          <w:sz w:val="24"/>
          <w:szCs w:val="24"/>
        </w:rPr>
      </w:pPr>
      <w:r w:rsidRPr="00FF0652">
        <w:rPr>
          <w:rFonts w:ascii="Arial Narrow" w:hAnsi="Arial Narrow" w:cs="Times New Roman"/>
          <w:sz w:val="24"/>
          <w:szCs w:val="24"/>
        </w:rPr>
        <w:t>Date de lancement du concours : le 8 juillet 2013</w:t>
      </w:r>
    </w:p>
    <w:p w:rsidR="00250A32" w:rsidRPr="00FF0652" w:rsidRDefault="005060FD" w:rsidP="00250A32">
      <w:pPr>
        <w:pStyle w:val="Paragraphedeliste"/>
        <w:numPr>
          <w:ilvl w:val="0"/>
          <w:numId w:val="4"/>
        </w:numPr>
        <w:spacing w:after="0"/>
        <w:jc w:val="both"/>
        <w:rPr>
          <w:rFonts w:ascii="Arial Narrow" w:hAnsi="Arial Narrow" w:cs="Times New Roman"/>
          <w:sz w:val="24"/>
          <w:szCs w:val="24"/>
        </w:rPr>
      </w:pPr>
      <w:r>
        <w:rPr>
          <w:rFonts w:ascii="Arial Narrow" w:hAnsi="Arial Narrow" w:cs="Times New Roman"/>
          <w:sz w:val="24"/>
          <w:szCs w:val="24"/>
        </w:rPr>
        <w:t xml:space="preserve">Date de clôture de dépôt des </w:t>
      </w:r>
      <w:r w:rsidR="000317C4">
        <w:rPr>
          <w:rFonts w:ascii="Arial Narrow" w:hAnsi="Arial Narrow" w:cs="Times New Roman"/>
          <w:sz w:val="24"/>
          <w:szCs w:val="24"/>
        </w:rPr>
        <w:t xml:space="preserve">candidatures </w:t>
      </w:r>
      <w:r w:rsidR="00EE75B1">
        <w:rPr>
          <w:rFonts w:ascii="Arial Narrow" w:hAnsi="Arial Narrow" w:cs="Times New Roman"/>
          <w:b/>
          <w:sz w:val="24"/>
          <w:szCs w:val="24"/>
        </w:rPr>
        <w:t xml:space="preserve">: </w:t>
      </w:r>
      <w:r w:rsidR="00EE75B1" w:rsidRPr="00FF0652">
        <w:rPr>
          <w:rFonts w:ascii="Arial Narrow" w:hAnsi="Arial Narrow" w:cs="Times New Roman"/>
          <w:sz w:val="24"/>
          <w:szCs w:val="24"/>
        </w:rPr>
        <w:t xml:space="preserve">le </w:t>
      </w:r>
      <w:r w:rsidR="00EE75B1" w:rsidRPr="005060FD">
        <w:rPr>
          <w:rFonts w:ascii="Arial Narrow" w:hAnsi="Arial Narrow" w:cs="Times New Roman"/>
          <w:b/>
          <w:sz w:val="24"/>
          <w:szCs w:val="24"/>
        </w:rPr>
        <w:t>2</w:t>
      </w:r>
      <w:r w:rsidR="00AE1D5A" w:rsidRPr="005060FD">
        <w:rPr>
          <w:rFonts w:ascii="Arial Narrow" w:hAnsi="Arial Narrow" w:cs="Times New Roman"/>
          <w:b/>
          <w:sz w:val="24"/>
          <w:szCs w:val="24"/>
        </w:rPr>
        <w:t xml:space="preserve"> septembre </w:t>
      </w:r>
      <w:r w:rsidR="00EE75B1" w:rsidRPr="005060FD">
        <w:rPr>
          <w:rFonts w:ascii="Arial Narrow" w:hAnsi="Arial Narrow" w:cs="Times New Roman"/>
          <w:b/>
          <w:sz w:val="24"/>
          <w:szCs w:val="24"/>
        </w:rPr>
        <w:t>2013</w:t>
      </w:r>
    </w:p>
    <w:p w:rsidR="00250A32" w:rsidRDefault="000317C4" w:rsidP="00250A32">
      <w:pPr>
        <w:pStyle w:val="Paragraphedeliste"/>
        <w:numPr>
          <w:ilvl w:val="0"/>
          <w:numId w:val="4"/>
        </w:numPr>
        <w:spacing w:after="0"/>
        <w:jc w:val="both"/>
        <w:rPr>
          <w:rFonts w:ascii="Arial Narrow" w:hAnsi="Arial Narrow" w:cs="Times New Roman"/>
          <w:sz w:val="24"/>
          <w:szCs w:val="24"/>
        </w:rPr>
      </w:pPr>
      <w:r>
        <w:rPr>
          <w:rFonts w:ascii="Arial Narrow" w:hAnsi="Arial Narrow" w:cs="Times New Roman"/>
          <w:sz w:val="24"/>
          <w:szCs w:val="24"/>
        </w:rPr>
        <w:t xml:space="preserve">Phase d’admissibilité : </w:t>
      </w:r>
      <w:r w:rsidR="00E1247D" w:rsidRPr="005060FD">
        <w:rPr>
          <w:rFonts w:ascii="Arial Narrow" w:hAnsi="Arial Narrow" w:cs="Times New Roman"/>
          <w:sz w:val="24"/>
          <w:szCs w:val="24"/>
        </w:rPr>
        <w:t>3 octobre 2013</w:t>
      </w:r>
    </w:p>
    <w:p w:rsidR="000317C4" w:rsidRPr="005060FD" w:rsidRDefault="000317C4" w:rsidP="00250A32">
      <w:pPr>
        <w:pStyle w:val="Paragraphedeliste"/>
        <w:numPr>
          <w:ilvl w:val="0"/>
          <w:numId w:val="4"/>
        </w:numPr>
        <w:spacing w:after="0"/>
        <w:jc w:val="both"/>
        <w:rPr>
          <w:rFonts w:ascii="Arial Narrow" w:hAnsi="Arial Narrow" w:cs="Times New Roman"/>
          <w:sz w:val="24"/>
          <w:szCs w:val="24"/>
        </w:rPr>
      </w:pPr>
      <w:r>
        <w:rPr>
          <w:rFonts w:ascii="Arial Narrow" w:hAnsi="Arial Narrow" w:cs="Times New Roman"/>
          <w:sz w:val="24"/>
          <w:szCs w:val="24"/>
        </w:rPr>
        <w:t xml:space="preserve">Phase d’admission (auditions) : </w:t>
      </w:r>
      <w:r w:rsidR="00E1247D" w:rsidRPr="005060FD">
        <w:rPr>
          <w:rFonts w:ascii="Arial Narrow" w:hAnsi="Arial Narrow" w:cs="Times New Roman"/>
          <w:b/>
          <w:sz w:val="24"/>
          <w:szCs w:val="24"/>
        </w:rPr>
        <w:t>17 octobre 2013</w:t>
      </w:r>
    </w:p>
    <w:p w:rsidR="00B730C2" w:rsidRDefault="00B730C2" w:rsidP="00B730C2">
      <w:pPr>
        <w:spacing w:after="0"/>
        <w:jc w:val="both"/>
        <w:rPr>
          <w:rFonts w:ascii="Arial Narrow" w:hAnsi="Arial Narrow" w:cs="Times New Roman"/>
          <w:b/>
          <w:sz w:val="24"/>
          <w:szCs w:val="24"/>
          <w:u w:val="single"/>
        </w:rPr>
      </w:pPr>
    </w:p>
    <w:p w:rsidR="00B730C2" w:rsidRPr="00B730C2" w:rsidRDefault="00B730C2" w:rsidP="00B730C2">
      <w:pPr>
        <w:spacing w:after="0"/>
        <w:jc w:val="both"/>
        <w:rPr>
          <w:rFonts w:ascii="Arial Narrow" w:hAnsi="Arial Narrow" w:cs="Times New Roman"/>
          <w:b/>
          <w:sz w:val="24"/>
          <w:szCs w:val="24"/>
          <w:u w:val="single"/>
        </w:rPr>
      </w:pPr>
      <w:r w:rsidRPr="00B730C2">
        <w:rPr>
          <w:rFonts w:ascii="Arial Narrow" w:hAnsi="Arial Narrow" w:cs="Times New Roman"/>
          <w:b/>
          <w:sz w:val="24"/>
          <w:szCs w:val="24"/>
          <w:u w:val="single"/>
        </w:rPr>
        <w:t>Durée du recrutement et date de prise de fonction</w:t>
      </w:r>
    </w:p>
    <w:p w:rsidR="00B730C2" w:rsidRPr="00B730C2" w:rsidRDefault="00B730C2" w:rsidP="00B730C2">
      <w:pPr>
        <w:numPr>
          <w:ilvl w:val="0"/>
          <w:numId w:val="4"/>
        </w:numPr>
        <w:spacing w:after="0"/>
        <w:jc w:val="both"/>
        <w:rPr>
          <w:rFonts w:ascii="Arial Narrow" w:hAnsi="Arial Narrow" w:cs="Times New Roman"/>
          <w:sz w:val="24"/>
          <w:szCs w:val="24"/>
        </w:rPr>
      </w:pPr>
      <w:r w:rsidRPr="00B730C2">
        <w:rPr>
          <w:rFonts w:ascii="Arial Narrow" w:hAnsi="Arial Narrow" w:cs="Times New Roman"/>
          <w:sz w:val="24"/>
          <w:szCs w:val="24"/>
        </w:rPr>
        <w:t>Les contrats proposés sont d’une durée d’un an.</w:t>
      </w:r>
    </w:p>
    <w:p w:rsidR="00B730C2" w:rsidRPr="00B730C2" w:rsidRDefault="00B730C2" w:rsidP="00B730C2">
      <w:pPr>
        <w:numPr>
          <w:ilvl w:val="0"/>
          <w:numId w:val="4"/>
        </w:numPr>
        <w:spacing w:after="0"/>
        <w:jc w:val="both"/>
        <w:rPr>
          <w:rFonts w:ascii="Arial Narrow" w:hAnsi="Arial Narrow" w:cs="Times New Roman"/>
          <w:b/>
          <w:sz w:val="24"/>
          <w:szCs w:val="24"/>
        </w:rPr>
      </w:pPr>
      <w:r w:rsidRPr="00B730C2">
        <w:rPr>
          <w:rFonts w:ascii="Arial Narrow" w:hAnsi="Arial Narrow" w:cs="Times New Roman"/>
          <w:sz w:val="24"/>
          <w:szCs w:val="24"/>
        </w:rPr>
        <w:t xml:space="preserve">La prise de fonction s’effectuera à partir du </w:t>
      </w:r>
      <w:r w:rsidRPr="00B730C2">
        <w:rPr>
          <w:rFonts w:ascii="Arial Narrow" w:hAnsi="Arial Narrow" w:cs="Times New Roman"/>
          <w:b/>
          <w:sz w:val="24"/>
          <w:szCs w:val="24"/>
        </w:rPr>
        <w:t>1</w:t>
      </w:r>
      <w:r w:rsidRPr="00B730C2">
        <w:rPr>
          <w:rFonts w:ascii="Arial Narrow" w:hAnsi="Arial Narrow" w:cs="Times New Roman"/>
          <w:b/>
          <w:sz w:val="24"/>
          <w:szCs w:val="24"/>
          <w:vertAlign w:val="superscript"/>
        </w:rPr>
        <w:t>er</w:t>
      </w:r>
      <w:r w:rsidRPr="00B730C2">
        <w:rPr>
          <w:rFonts w:ascii="Arial Narrow" w:hAnsi="Arial Narrow" w:cs="Times New Roman"/>
          <w:b/>
          <w:sz w:val="24"/>
          <w:szCs w:val="24"/>
        </w:rPr>
        <w:t xml:space="preserve"> novembre 2013.</w:t>
      </w:r>
    </w:p>
    <w:p w:rsidR="00250A32" w:rsidRPr="00250A32" w:rsidRDefault="00250A32" w:rsidP="00250A32">
      <w:pPr>
        <w:spacing w:after="0"/>
        <w:jc w:val="both"/>
        <w:rPr>
          <w:rFonts w:ascii="Arial Narrow" w:hAnsi="Arial Narrow" w:cs="Times New Roman"/>
          <w:sz w:val="24"/>
          <w:szCs w:val="24"/>
        </w:rPr>
      </w:pPr>
    </w:p>
    <w:p w:rsidR="00FD4D1E" w:rsidRPr="00FD4D1E" w:rsidRDefault="00250A32" w:rsidP="00250A32">
      <w:pPr>
        <w:spacing w:after="0"/>
        <w:jc w:val="both"/>
        <w:rPr>
          <w:rFonts w:ascii="Arial Narrow" w:hAnsi="Arial Narrow" w:cs="Times New Roman"/>
          <w:b/>
          <w:sz w:val="24"/>
          <w:szCs w:val="24"/>
          <w:u w:val="single"/>
        </w:rPr>
      </w:pPr>
      <w:r w:rsidRPr="00250A32">
        <w:rPr>
          <w:rFonts w:ascii="Arial Narrow" w:hAnsi="Arial Narrow" w:cs="Times New Roman"/>
          <w:b/>
          <w:sz w:val="24"/>
          <w:szCs w:val="24"/>
          <w:u w:val="single"/>
        </w:rPr>
        <w:t>Dossier de candidature</w:t>
      </w:r>
    </w:p>
    <w:p w:rsidR="00BA0339" w:rsidRDefault="00BA0339" w:rsidP="00250A32">
      <w:pPr>
        <w:spacing w:after="0"/>
        <w:jc w:val="both"/>
        <w:rPr>
          <w:rFonts w:ascii="Arial Narrow" w:hAnsi="Arial Narrow" w:cs="Times New Roman"/>
          <w:sz w:val="24"/>
          <w:szCs w:val="24"/>
        </w:rPr>
      </w:pPr>
    </w:p>
    <w:p w:rsidR="00BA0339" w:rsidRPr="00113119" w:rsidRDefault="000317C4" w:rsidP="00113119">
      <w:pPr>
        <w:spacing w:after="0"/>
        <w:jc w:val="both"/>
      </w:pPr>
      <w:r w:rsidRPr="000317C4">
        <w:rPr>
          <w:rFonts w:ascii="Arial Narrow" w:hAnsi="Arial Narrow" w:cs="Times New Roman"/>
          <w:sz w:val="24"/>
          <w:szCs w:val="24"/>
        </w:rPr>
        <w:t xml:space="preserve">Le dossier de </w:t>
      </w:r>
      <w:r w:rsidR="00493D07">
        <w:rPr>
          <w:rFonts w:ascii="Arial Narrow" w:hAnsi="Arial Narrow" w:cs="Times New Roman"/>
          <w:sz w:val="24"/>
          <w:szCs w:val="24"/>
        </w:rPr>
        <w:t>candidature</w:t>
      </w:r>
      <w:r w:rsidR="00B730C2">
        <w:rPr>
          <w:rFonts w:ascii="Arial Narrow" w:hAnsi="Arial Narrow" w:cs="Times New Roman"/>
          <w:sz w:val="24"/>
          <w:szCs w:val="24"/>
        </w:rPr>
        <w:t xml:space="preserve"> complet </w:t>
      </w:r>
      <w:r>
        <w:rPr>
          <w:rFonts w:ascii="Arial Narrow" w:hAnsi="Arial Narrow" w:cs="Times New Roman"/>
          <w:sz w:val="24"/>
          <w:szCs w:val="24"/>
        </w:rPr>
        <w:t xml:space="preserve">devra être envoyé au plus tard le </w:t>
      </w:r>
      <w:r w:rsidR="00EE75B1" w:rsidRPr="005060FD">
        <w:rPr>
          <w:rFonts w:ascii="Arial Narrow" w:hAnsi="Arial Narrow" w:cs="Times New Roman"/>
          <w:b/>
          <w:sz w:val="24"/>
          <w:szCs w:val="24"/>
        </w:rPr>
        <w:t>2 septembre 2013</w:t>
      </w:r>
      <w:r w:rsidR="00EE75B1">
        <w:rPr>
          <w:rFonts w:ascii="Arial Narrow" w:hAnsi="Arial Narrow" w:cs="Times New Roman"/>
          <w:b/>
          <w:sz w:val="24"/>
          <w:szCs w:val="24"/>
        </w:rPr>
        <w:t xml:space="preserve"> </w:t>
      </w:r>
      <w:r w:rsidRPr="00BA0339">
        <w:rPr>
          <w:rFonts w:ascii="Arial Narrow" w:hAnsi="Arial Narrow" w:cs="Times New Roman"/>
          <w:b/>
          <w:sz w:val="24"/>
          <w:szCs w:val="24"/>
        </w:rPr>
        <w:t>à 16h00</w:t>
      </w:r>
      <w:r w:rsidRPr="00AE1D5A">
        <w:rPr>
          <w:rFonts w:ascii="Arial Narrow" w:hAnsi="Arial Narrow" w:cs="Times New Roman"/>
          <w:color w:val="FF0000"/>
          <w:sz w:val="24"/>
          <w:szCs w:val="24"/>
        </w:rPr>
        <w:t xml:space="preserve"> </w:t>
      </w:r>
      <w:r>
        <w:rPr>
          <w:rFonts w:ascii="Arial Narrow" w:hAnsi="Arial Narrow" w:cs="Times New Roman"/>
          <w:sz w:val="24"/>
          <w:szCs w:val="24"/>
        </w:rPr>
        <w:t xml:space="preserve">à l’adresse suivante : </w:t>
      </w:r>
      <w:hyperlink r:id="rId8" w:history="1">
        <w:r w:rsidRPr="009D0816">
          <w:rPr>
            <w:rStyle w:val="Lienhypertexte"/>
            <w:rFonts w:ascii="Arial Narrow" w:hAnsi="Arial Narrow" w:cs="Times New Roman"/>
            <w:b/>
            <w:sz w:val="24"/>
            <w:szCs w:val="24"/>
          </w:rPr>
          <w:t>labex.creations.patrimoines@gmail.com</w:t>
        </w:r>
      </w:hyperlink>
    </w:p>
    <w:p w:rsidR="00B730C2" w:rsidRDefault="00B730C2" w:rsidP="00B730C2">
      <w:pPr>
        <w:spacing w:after="0" w:line="240" w:lineRule="auto"/>
        <w:jc w:val="both"/>
        <w:rPr>
          <w:rFonts w:ascii="Arial Narrow" w:hAnsi="Arial Narrow"/>
          <w:b/>
          <w:sz w:val="24"/>
          <w:szCs w:val="24"/>
        </w:rPr>
      </w:pPr>
    </w:p>
    <w:p w:rsidR="00665E2A" w:rsidRPr="005060FD" w:rsidRDefault="00665E2A" w:rsidP="00B730C2">
      <w:pPr>
        <w:spacing w:after="0" w:line="240" w:lineRule="auto"/>
        <w:jc w:val="both"/>
        <w:rPr>
          <w:rFonts w:ascii="Arial Narrow" w:hAnsi="Arial Narrow"/>
          <w:b/>
          <w:sz w:val="24"/>
          <w:szCs w:val="24"/>
        </w:rPr>
      </w:pPr>
      <w:r w:rsidRPr="005060FD">
        <w:rPr>
          <w:rFonts w:ascii="Arial Narrow" w:hAnsi="Arial Narrow"/>
          <w:b/>
          <w:sz w:val="24"/>
          <w:szCs w:val="24"/>
        </w:rPr>
        <w:t xml:space="preserve">Afin de simplifier la procédure de réception et de traitement des dossiers, veuillez envoyer l'ensemble des pièces relatives à votre candidature au format PDF </w:t>
      </w:r>
      <w:r w:rsidR="005060FD" w:rsidRPr="005060FD">
        <w:rPr>
          <w:rFonts w:ascii="Arial Narrow" w:hAnsi="Arial Narrow"/>
          <w:b/>
          <w:sz w:val="24"/>
          <w:szCs w:val="24"/>
        </w:rPr>
        <w:t>(Nom_Prénom.pdf). V</w:t>
      </w:r>
      <w:r w:rsidRPr="005060FD">
        <w:rPr>
          <w:rFonts w:ascii="Arial Narrow" w:hAnsi="Arial Narrow"/>
          <w:b/>
          <w:sz w:val="24"/>
          <w:szCs w:val="24"/>
        </w:rPr>
        <w:t>eillez à optimiser la taille et la résolution de vos fichiers. Si cela est possible, il serait préférable que l'ensemble de votre dossier de candidature n'excède pas 5 Mo et, au maximum, 10 Mo.</w:t>
      </w:r>
    </w:p>
    <w:p w:rsidR="00FD4D1E" w:rsidRDefault="00FD4D1E" w:rsidP="00B730C2">
      <w:pPr>
        <w:spacing w:after="0" w:line="240" w:lineRule="auto"/>
        <w:jc w:val="both"/>
        <w:rPr>
          <w:rFonts w:ascii="Arial Narrow" w:hAnsi="Arial Narrow" w:cs="Times New Roman"/>
          <w:sz w:val="24"/>
          <w:szCs w:val="24"/>
        </w:rPr>
      </w:pPr>
    </w:p>
    <w:p w:rsidR="000317C4" w:rsidRPr="000317C4" w:rsidRDefault="000317C4" w:rsidP="00250A32">
      <w:pPr>
        <w:spacing w:after="0"/>
        <w:jc w:val="both"/>
        <w:rPr>
          <w:rFonts w:ascii="Arial Narrow" w:hAnsi="Arial Narrow" w:cs="Times New Roman"/>
          <w:sz w:val="24"/>
          <w:szCs w:val="24"/>
        </w:rPr>
      </w:pPr>
      <w:r w:rsidRPr="000317C4">
        <w:rPr>
          <w:rFonts w:ascii="Arial Narrow" w:hAnsi="Arial Narrow" w:cs="Times New Roman"/>
          <w:sz w:val="24"/>
          <w:szCs w:val="24"/>
        </w:rPr>
        <w:t>Le dossier comprend :</w:t>
      </w:r>
    </w:p>
    <w:p w:rsidR="00002B95" w:rsidRPr="005060FD" w:rsidRDefault="00002B95" w:rsidP="00250A32">
      <w:pPr>
        <w:pStyle w:val="Paragraphedeliste"/>
        <w:numPr>
          <w:ilvl w:val="0"/>
          <w:numId w:val="4"/>
        </w:numPr>
        <w:spacing w:after="0"/>
        <w:jc w:val="both"/>
        <w:rPr>
          <w:rFonts w:ascii="Arial Narrow" w:hAnsi="Arial Narrow" w:cs="Times New Roman"/>
          <w:sz w:val="24"/>
          <w:szCs w:val="24"/>
        </w:rPr>
      </w:pPr>
      <w:r w:rsidRPr="005060FD">
        <w:rPr>
          <w:rFonts w:ascii="Arial Narrow" w:hAnsi="Arial Narrow" w:cs="Times New Roman"/>
          <w:sz w:val="24"/>
          <w:szCs w:val="24"/>
        </w:rPr>
        <w:t>le projet de recherche : titre, unité(s) de recherche d’accueil</w:t>
      </w:r>
      <w:r w:rsidR="005060FD" w:rsidRPr="005060FD">
        <w:rPr>
          <w:rFonts w:ascii="Arial Narrow" w:hAnsi="Arial Narrow" w:cs="Times New Roman"/>
          <w:sz w:val="24"/>
          <w:szCs w:val="24"/>
        </w:rPr>
        <w:t xml:space="preserve"> souhaité(s) (</w:t>
      </w:r>
      <w:r w:rsidR="005060FD" w:rsidRPr="005060FD">
        <w:rPr>
          <w:rFonts w:ascii="Arial Narrow" w:hAnsi="Arial Narrow" w:cs="Times New Roman"/>
          <w:b/>
          <w:sz w:val="24"/>
          <w:szCs w:val="24"/>
        </w:rPr>
        <w:t>un</w:t>
      </w:r>
      <w:r w:rsidR="005060FD" w:rsidRPr="005060FD">
        <w:rPr>
          <w:rFonts w:ascii="Arial Narrow" w:hAnsi="Arial Narrow" w:cs="Times New Roman"/>
          <w:sz w:val="24"/>
          <w:szCs w:val="24"/>
        </w:rPr>
        <w:t xml:space="preserve">, de préférence </w:t>
      </w:r>
      <w:r w:rsidR="005060FD" w:rsidRPr="005060FD">
        <w:rPr>
          <w:rFonts w:ascii="Arial Narrow" w:hAnsi="Arial Narrow" w:cs="Times New Roman"/>
          <w:b/>
          <w:sz w:val="24"/>
          <w:szCs w:val="24"/>
        </w:rPr>
        <w:t>deux</w:t>
      </w:r>
      <w:r w:rsidR="005060FD" w:rsidRPr="005060FD">
        <w:rPr>
          <w:rFonts w:ascii="Arial Narrow" w:hAnsi="Arial Narrow" w:cs="Times New Roman"/>
          <w:sz w:val="24"/>
          <w:szCs w:val="24"/>
        </w:rPr>
        <w:t xml:space="preserve"> laboratoires partenaires du Labex</w:t>
      </w:r>
      <w:r w:rsidRPr="005060FD">
        <w:rPr>
          <w:rFonts w:ascii="Arial Narrow" w:hAnsi="Arial Narrow" w:cs="Times New Roman"/>
          <w:sz w:val="24"/>
          <w:szCs w:val="24"/>
        </w:rPr>
        <w:t xml:space="preserve">), présentation du projet rédigé en langue française (10 000 signes maximum) </w:t>
      </w:r>
    </w:p>
    <w:p w:rsidR="00250A32" w:rsidRPr="00250A32" w:rsidRDefault="00FD4D1E" w:rsidP="00250A32">
      <w:pPr>
        <w:pStyle w:val="Paragraphedeliste"/>
        <w:numPr>
          <w:ilvl w:val="0"/>
          <w:numId w:val="4"/>
        </w:numPr>
        <w:spacing w:after="0"/>
        <w:jc w:val="both"/>
        <w:rPr>
          <w:rFonts w:ascii="Arial Narrow" w:hAnsi="Arial Narrow" w:cs="Times New Roman"/>
          <w:sz w:val="24"/>
          <w:szCs w:val="24"/>
        </w:rPr>
      </w:pPr>
      <w:r w:rsidRPr="005060FD">
        <w:rPr>
          <w:rFonts w:ascii="Arial Narrow" w:hAnsi="Arial Narrow" w:cs="Times New Roman"/>
          <w:sz w:val="24"/>
          <w:szCs w:val="24"/>
        </w:rPr>
        <w:t>u</w:t>
      </w:r>
      <w:r w:rsidR="000317C4" w:rsidRPr="005060FD">
        <w:rPr>
          <w:rFonts w:ascii="Arial Narrow" w:hAnsi="Arial Narrow" w:cs="Times New Roman"/>
          <w:sz w:val="24"/>
          <w:szCs w:val="24"/>
        </w:rPr>
        <w:t xml:space="preserve">n </w:t>
      </w:r>
      <w:r w:rsidRPr="005060FD">
        <w:rPr>
          <w:rFonts w:ascii="Arial Narrow" w:hAnsi="Arial Narrow" w:cs="Times New Roman"/>
          <w:sz w:val="24"/>
          <w:szCs w:val="24"/>
        </w:rPr>
        <w:t>c</w:t>
      </w:r>
      <w:r w:rsidR="00250A32" w:rsidRPr="005060FD">
        <w:rPr>
          <w:rFonts w:ascii="Arial Narrow" w:hAnsi="Arial Narrow" w:cs="Times New Roman"/>
          <w:sz w:val="24"/>
          <w:szCs w:val="24"/>
        </w:rPr>
        <w:t xml:space="preserve">urriculum vitae et </w:t>
      </w:r>
      <w:r w:rsidR="000317C4" w:rsidRPr="005060FD">
        <w:rPr>
          <w:rFonts w:ascii="Arial Narrow" w:hAnsi="Arial Narrow" w:cs="Times New Roman"/>
          <w:sz w:val="24"/>
          <w:szCs w:val="24"/>
        </w:rPr>
        <w:t xml:space="preserve">une </w:t>
      </w:r>
      <w:r w:rsidR="00250A32" w:rsidRPr="005060FD">
        <w:rPr>
          <w:rFonts w:ascii="Arial Narrow" w:hAnsi="Arial Narrow" w:cs="Times New Roman"/>
          <w:sz w:val="24"/>
          <w:szCs w:val="24"/>
        </w:rPr>
        <w:t>liste des publications</w:t>
      </w:r>
    </w:p>
    <w:p w:rsidR="00250A32" w:rsidRPr="00250A32" w:rsidRDefault="00FD4D1E" w:rsidP="00250A32">
      <w:pPr>
        <w:pStyle w:val="Paragraphedeliste"/>
        <w:numPr>
          <w:ilvl w:val="0"/>
          <w:numId w:val="4"/>
        </w:numPr>
        <w:spacing w:after="0"/>
        <w:jc w:val="both"/>
        <w:rPr>
          <w:rFonts w:ascii="Arial Narrow" w:hAnsi="Arial Narrow" w:cs="Times New Roman"/>
          <w:sz w:val="24"/>
          <w:szCs w:val="24"/>
        </w:rPr>
      </w:pPr>
      <w:r>
        <w:rPr>
          <w:rFonts w:ascii="Arial Narrow" w:hAnsi="Arial Narrow" w:cs="Times New Roman"/>
          <w:sz w:val="24"/>
          <w:szCs w:val="24"/>
        </w:rPr>
        <w:t>l</w:t>
      </w:r>
      <w:r w:rsidR="000317C4">
        <w:rPr>
          <w:rFonts w:ascii="Arial Narrow" w:hAnsi="Arial Narrow" w:cs="Times New Roman"/>
          <w:sz w:val="24"/>
          <w:szCs w:val="24"/>
        </w:rPr>
        <w:t>e d</w:t>
      </w:r>
      <w:r w:rsidR="00250A32" w:rsidRPr="00250A32">
        <w:rPr>
          <w:rFonts w:ascii="Arial Narrow" w:hAnsi="Arial Narrow" w:cs="Times New Roman"/>
          <w:sz w:val="24"/>
          <w:szCs w:val="24"/>
        </w:rPr>
        <w:t>iplôme de doctorat</w:t>
      </w:r>
      <w:r w:rsidR="00250A32">
        <w:rPr>
          <w:rFonts w:ascii="Arial Narrow" w:hAnsi="Arial Narrow" w:cs="Times New Roman"/>
          <w:sz w:val="24"/>
          <w:szCs w:val="24"/>
        </w:rPr>
        <w:t xml:space="preserve"> </w:t>
      </w:r>
    </w:p>
    <w:p w:rsidR="00250A32" w:rsidRDefault="00FD4D1E" w:rsidP="00250A32">
      <w:pPr>
        <w:pStyle w:val="Paragraphedeliste"/>
        <w:numPr>
          <w:ilvl w:val="0"/>
          <w:numId w:val="4"/>
        </w:numPr>
        <w:spacing w:after="0"/>
        <w:jc w:val="both"/>
        <w:rPr>
          <w:rFonts w:ascii="Arial Narrow" w:hAnsi="Arial Narrow" w:cs="Times New Roman"/>
          <w:sz w:val="24"/>
          <w:szCs w:val="24"/>
        </w:rPr>
      </w:pPr>
      <w:r>
        <w:rPr>
          <w:rFonts w:ascii="Arial Narrow" w:hAnsi="Arial Narrow" w:cs="Times New Roman"/>
          <w:sz w:val="24"/>
          <w:szCs w:val="24"/>
        </w:rPr>
        <w:t>l</w:t>
      </w:r>
      <w:r w:rsidR="000317C4">
        <w:rPr>
          <w:rFonts w:ascii="Arial Narrow" w:hAnsi="Arial Narrow" w:cs="Times New Roman"/>
          <w:sz w:val="24"/>
          <w:szCs w:val="24"/>
        </w:rPr>
        <w:t>e r</w:t>
      </w:r>
      <w:r w:rsidR="00250A32" w:rsidRPr="00250A32">
        <w:rPr>
          <w:rFonts w:ascii="Arial Narrow" w:hAnsi="Arial Narrow" w:cs="Times New Roman"/>
          <w:sz w:val="24"/>
          <w:szCs w:val="24"/>
        </w:rPr>
        <w:t xml:space="preserve">apport </w:t>
      </w:r>
      <w:r w:rsidR="00250A32">
        <w:rPr>
          <w:rFonts w:ascii="Arial Narrow" w:hAnsi="Arial Narrow" w:cs="Times New Roman"/>
          <w:sz w:val="24"/>
          <w:szCs w:val="24"/>
        </w:rPr>
        <w:t>de soutenance</w:t>
      </w:r>
      <w:r w:rsidR="00ED3F5B">
        <w:rPr>
          <w:rFonts w:ascii="Arial Narrow" w:hAnsi="Arial Narrow" w:cs="Times New Roman"/>
          <w:sz w:val="24"/>
          <w:szCs w:val="24"/>
        </w:rPr>
        <w:t xml:space="preserve"> (si la thèse est soutenue en France)</w:t>
      </w:r>
    </w:p>
    <w:p w:rsidR="00FD4D1E" w:rsidRPr="00FD4D1E" w:rsidRDefault="00FD4D1E" w:rsidP="00FD4D1E">
      <w:pPr>
        <w:numPr>
          <w:ilvl w:val="0"/>
          <w:numId w:val="4"/>
        </w:numPr>
        <w:spacing w:after="0"/>
        <w:jc w:val="both"/>
        <w:rPr>
          <w:rFonts w:ascii="Arial Narrow" w:hAnsi="Arial Narrow" w:cs="Times New Roman"/>
          <w:sz w:val="24"/>
          <w:szCs w:val="24"/>
        </w:rPr>
      </w:pPr>
      <w:r w:rsidRPr="00250A32">
        <w:rPr>
          <w:rFonts w:ascii="Arial Narrow" w:hAnsi="Arial Narrow" w:cs="Times New Roman"/>
          <w:sz w:val="24"/>
          <w:szCs w:val="24"/>
        </w:rPr>
        <w:t>une lettre de motivation</w:t>
      </w:r>
    </w:p>
    <w:p w:rsidR="00250A32" w:rsidRDefault="00FD4D1E" w:rsidP="00250A32">
      <w:pPr>
        <w:pStyle w:val="Paragraphedeliste"/>
        <w:numPr>
          <w:ilvl w:val="0"/>
          <w:numId w:val="4"/>
        </w:numPr>
        <w:spacing w:after="0"/>
        <w:jc w:val="both"/>
        <w:rPr>
          <w:rFonts w:ascii="Arial Narrow" w:hAnsi="Arial Narrow" w:cs="Times New Roman"/>
          <w:sz w:val="24"/>
          <w:szCs w:val="24"/>
        </w:rPr>
      </w:pPr>
      <w:r>
        <w:rPr>
          <w:rFonts w:ascii="Arial Narrow" w:hAnsi="Arial Narrow" w:cs="Times New Roman"/>
          <w:sz w:val="24"/>
          <w:szCs w:val="24"/>
        </w:rPr>
        <w:t>u</w:t>
      </w:r>
      <w:r w:rsidR="00821C72">
        <w:rPr>
          <w:rFonts w:ascii="Arial Narrow" w:hAnsi="Arial Narrow" w:cs="Times New Roman"/>
          <w:sz w:val="24"/>
          <w:szCs w:val="24"/>
        </w:rPr>
        <w:t>ne publication significative (PD</w:t>
      </w:r>
      <w:r w:rsidR="00250A32" w:rsidRPr="00250A32">
        <w:rPr>
          <w:rFonts w:ascii="Arial Narrow" w:hAnsi="Arial Narrow" w:cs="Times New Roman"/>
          <w:sz w:val="24"/>
          <w:szCs w:val="24"/>
        </w:rPr>
        <w:t>F)</w:t>
      </w:r>
    </w:p>
    <w:p w:rsidR="00FD4D1E" w:rsidRDefault="00FD4D1E" w:rsidP="00FD4D1E">
      <w:pPr>
        <w:pStyle w:val="Paragraphedeliste"/>
        <w:numPr>
          <w:ilvl w:val="0"/>
          <w:numId w:val="4"/>
        </w:numPr>
        <w:spacing w:after="0"/>
        <w:jc w:val="both"/>
        <w:rPr>
          <w:rFonts w:ascii="Arial Narrow" w:hAnsi="Arial Narrow" w:cs="Times New Roman"/>
          <w:sz w:val="24"/>
          <w:szCs w:val="24"/>
        </w:rPr>
      </w:pPr>
      <w:r w:rsidRPr="00FD4D1E">
        <w:rPr>
          <w:rFonts w:ascii="Arial Narrow" w:hAnsi="Arial Narrow" w:cs="Times New Roman"/>
          <w:sz w:val="24"/>
          <w:szCs w:val="24"/>
        </w:rPr>
        <w:lastRenderedPageBreak/>
        <w:t>deux lettres de recommandation au moins rédigées par des chercheurs et des personnalités reconnues du monde des arts et de la création</w:t>
      </w:r>
    </w:p>
    <w:p w:rsidR="00D52E6B" w:rsidRDefault="00D52E6B" w:rsidP="00D52E6B">
      <w:pPr>
        <w:pStyle w:val="Paragraphedeliste"/>
        <w:spacing w:after="0"/>
        <w:ind w:left="786"/>
        <w:jc w:val="both"/>
        <w:rPr>
          <w:rFonts w:ascii="Arial Narrow" w:hAnsi="Arial Narrow" w:cs="Times New Roman"/>
          <w:sz w:val="24"/>
          <w:szCs w:val="24"/>
        </w:rPr>
      </w:pPr>
    </w:p>
    <w:p w:rsidR="00D52E6B" w:rsidRPr="00D52E6B" w:rsidRDefault="00D52E6B" w:rsidP="00D52E6B">
      <w:pPr>
        <w:pStyle w:val="Paragraphedeliste"/>
        <w:ind w:left="786" w:hanging="786"/>
        <w:rPr>
          <w:rFonts w:ascii="Arial Narrow" w:hAnsi="Arial Narrow" w:cs="Times New Roman"/>
          <w:i/>
          <w:sz w:val="24"/>
          <w:szCs w:val="24"/>
        </w:rPr>
      </w:pPr>
      <w:r w:rsidRPr="00D52E6B">
        <w:rPr>
          <w:rFonts w:ascii="Arial Narrow" w:hAnsi="Arial Narrow" w:cs="Times New Roman"/>
          <w:i/>
          <w:sz w:val="24"/>
          <w:szCs w:val="24"/>
        </w:rPr>
        <w:t>NB</w:t>
      </w:r>
      <w:r w:rsidRPr="00D52E6B">
        <w:rPr>
          <w:rFonts w:ascii="Arial Narrow" w:hAnsi="Arial Narrow" w:cs="Times New Roman"/>
          <w:sz w:val="24"/>
          <w:szCs w:val="24"/>
        </w:rPr>
        <w:t xml:space="preserve"> : </w:t>
      </w:r>
      <w:r w:rsidRPr="00D52E6B">
        <w:rPr>
          <w:rFonts w:ascii="Arial Narrow" w:hAnsi="Arial Narrow" w:cs="Times New Roman"/>
          <w:i/>
          <w:sz w:val="24"/>
          <w:szCs w:val="24"/>
        </w:rPr>
        <w:t xml:space="preserve">Chaque dossier est évalué par deux experts extérieurs du Conseil et du bureau du Labex. </w:t>
      </w:r>
    </w:p>
    <w:p w:rsidR="00D52E6B" w:rsidRPr="00D52E6B" w:rsidRDefault="00D52E6B" w:rsidP="00D52E6B">
      <w:pPr>
        <w:pStyle w:val="Paragraphedeliste"/>
        <w:ind w:left="786" w:hanging="786"/>
        <w:rPr>
          <w:rFonts w:ascii="Arial Narrow" w:hAnsi="Arial Narrow" w:cs="Times New Roman"/>
          <w:i/>
          <w:sz w:val="24"/>
          <w:szCs w:val="24"/>
        </w:rPr>
      </w:pPr>
      <w:r w:rsidRPr="00D52E6B">
        <w:rPr>
          <w:rFonts w:ascii="Arial Narrow" w:hAnsi="Arial Narrow" w:cs="Times New Roman"/>
          <w:i/>
          <w:sz w:val="24"/>
          <w:szCs w:val="24"/>
        </w:rPr>
        <w:t>Le Conseil et le bureau siègent en jury lors des phases d’admissibilité et d’admission.</w:t>
      </w:r>
    </w:p>
    <w:p w:rsidR="00250A32" w:rsidRDefault="00250A32" w:rsidP="00250A32">
      <w:pPr>
        <w:spacing w:after="0"/>
        <w:jc w:val="both"/>
        <w:rPr>
          <w:rFonts w:ascii="Arial Narrow" w:hAnsi="Arial Narrow" w:cs="Times New Roman"/>
          <w:b/>
          <w:sz w:val="24"/>
          <w:szCs w:val="24"/>
          <w:u w:val="single"/>
        </w:rPr>
      </w:pPr>
    </w:p>
    <w:p w:rsidR="00250A32" w:rsidRPr="00250A32" w:rsidRDefault="00250A32" w:rsidP="00250A32">
      <w:pPr>
        <w:spacing w:after="0"/>
        <w:jc w:val="both"/>
        <w:rPr>
          <w:rFonts w:ascii="Arial Narrow" w:hAnsi="Arial Narrow" w:cs="Times New Roman"/>
          <w:b/>
          <w:sz w:val="24"/>
          <w:szCs w:val="24"/>
          <w:u w:val="single"/>
        </w:rPr>
      </w:pPr>
      <w:r w:rsidRPr="00250A32">
        <w:rPr>
          <w:rFonts w:ascii="Arial Narrow" w:hAnsi="Arial Narrow" w:cs="Times New Roman"/>
          <w:b/>
          <w:sz w:val="24"/>
          <w:szCs w:val="24"/>
          <w:u w:val="single"/>
        </w:rPr>
        <w:t>Obligations de services et participation aux travaux du laboratoire</w:t>
      </w:r>
    </w:p>
    <w:p w:rsidR="00D95E21" w:rsidRDefault="00250A32" w:rsidP="00250A32">
      <w:pPr>
        <w:spacing w:after="0"/>
        <w:jc w:val="both"/>
        <w:rPr>
          <w:rFonts w:ascii="Arial Narrow" w:hAnsi="Arial Narrow" w:cs="Times New Roman"/>
          <w:sz w:val="24"/>
          <w:szCs w:val="24"/>
        </w:rPr>
      </w:pPr>
      <w:r w:rsidRPr="00250A32">
        <w:rPr>
          <w:rFonts w:ascii="Arial Narrow" w:hAnsi="Arial Narrow" w:cs="Times New Roman"/>
          <w:sz w:val="24"/>
          <w:szCs w:val="24"/>
        </w:rPr>
        <w:t>En plus du projet de recherche sur lequel ils auront été sélectionnés, les chercheurs prendront part aux activités du Labex. A</w:t>
      </w:r>
      <w:r w:rsidR="00FD4D1E">
        <w:rPr>
          <w:rFonts w:ascii="Arial Narrow" w:hAnsi="Arial Narrow" w:cs="Times New Roman"/>
          <w:sz w:val="24"/>
          <w:szCs w:val="24"/>
        </w:rPr>
        <w:t xml:space="preserve"> concurrence de deux/</w:t>
      </w:r>
      <w:r w:rsidRPr="00250A32">
        <w:rPr>
          <w:rFonts w:ascii="Arial Narrow" w:hAnsi="Arial Narrow" w:cs="Times New Roman"/>
          <w:sz w:val="24"/>
          <w:szCs w:val="24"/>
        </w:rPr>
        <w:t>cinquième</w:t>
      </w:r>
      <w:r w:rsidR="00FD4D1E">
        <w:rPr>
          <w:rFonts w:ascii="Arial Narrow" w:hAnsi="Arial Narrow" w:cs="Times New Roman"/>
          <w:sz w:val="24"/>
          <w:szCs w:val="24"/>
        </w:rPr>
        <w:t>s</w:t>
      </w:r>
      <w:r w:rsidRPr="00250A32">
        <w:rPr>
          <w:rFonts w:ascii="Arial Narrow" w:hAnsi="Arial Narrow" w:cs="Times New Roman"/>
          <w:sz w:val="24"/>
          <w:szCs w:val="24"/>
        </w:rPr>
        <w:t xml:space="preserve"> de leur temps de travail, ils contribueront notamment à l’organisation et à la réalisation des actions de valorisations telles que ateliers, rencontres, journées d’études, et à l’enrichissement des supports de communication (site web, plaquettes ou documents de présentation)</w:t>
      </w:r>
      <w:r w:rsidR="00FD4D1E">
        <w:rPr>
          <w:rFonts w:ascii="Arial Narrow" w:hAnsi="Arial Narrow" w:cs="Times New Roman"/>
          <w:sz w:val="24"/>
          <w:szCs w:val="24"/>
        </w:rPr>
        <w:t xml:space="preserve"> ainsi qu’à la vie du laboratoire / du département d’accueil</w:t>
      </w:r>
      <w:r w:rsidRPr="00250A32">
        <w:rPr>
          <w:rFonts w:ascii="Arial Narrow" w:hAnsi="Arial Narrow" w:cs="Times New Roman"/>
          <w:sz w:val="24"/>
          <w:szCs w:val="24"/>
        </w:rPr>
        <w:t>.</w:t>
      </w:r>
      <w:r w:rsidR="00FD4D1E">
        <w:rPr>
          <w:rFonts w:ascii="Arial Narrow" w:hAnsi="Arial Narrow" w:cs="Times New Roman"/>
          <w:sz w:val="24"/>
          <w:szCs w:val="24"/>
        </w:rPr>
        <w:t xml:space="preserve"> Ils </w:t>
      </w:r>
      <w:r w:rsidR="00B029A5">
        <w:rPr>
          <w:rFonts w:ascii="Arial Narrow" w:hAnsi="Arial Narrow" w:cs="Times New Roman"/>
          <w:sz w:val="24"/>
          <w:szCs w:val="24"/>
        </w:rPr>
        <w:t>organiseront</w:t>
      </w:r>
      <w:r w:rsidR="00FD4D1E">
        <w:rPr>
          <w:rFonts w:ascii="Arial Narrow" w:hAnsi="Arial Narrow" w:cs="Times New Roman"/>
          <w:sz w:val="24"/>
          <w:szCs w:val="24"/>
        </w:rPr>
        <w:t xml:space="preserve"> </w:t>
      </w:r>
      <w:r w:rsidR="00B029A5">
        <w:rPr>
          <w:rFonts w:ascii="Arial Narrow" w:hAnsi="Arial Narrow" w:cs="Times New Roman"/>
          <w:sz w:val="24"/>
          <w:szCs w:val="24"/>
        </w:rPr>
        <w:t xml:space="preserve">ensemble </w:t>
      </w:r>
      <w:r w:rsidR="007622F3">
        <w:rPr>
          <w:rFonts w:ascii="Arial Narrow" w:hAnsi="Arial Narrow" w:cs="Times New Roman"/>
          <w:sz w:val="24"/>
          <w:szCs w:val="24"/>
        </w:rPr>
        <w:t xml:space="preserve">le </w:t>
      </w:r>
      <w:r w:rsidR="00FD4D1E">
        <w:rPr>
          <w:rFonts w:ascii="Arial Narrow" w:hAnsi="Arial Narrow" w:cs="Times New Roman"/>
          <w:sz w:val="24"/>
          <w:szCs w:val="24"/>
        </w:rPr>
        <w:t xml:space="preserve">séminaire </w:t>
      </w:r>
      <w:r w:rsidR="00BA0339">
        <w:rPr>
          <w:rFonts w:ascii="Arial Narrow" w:hAnsi="Arial Narrow" w:cs="Times New Roman"/>
          <w:sz w:val="24"/>
          <w:szCs w:val="24"/>
        </w:rPr>
        <w:t xml:space="preserve">post-doctoral </w:t>
      </w:r>
      <w:r w:rsidR="00D95E21">
        <w:rPr>
          <w:rFonts w:ascii="Arial Narrow" w:hAnsi="Arial Narrow" w:cs="Times New Roman"/>
          <w:sz w:val="24"/>
          <w:szCs w:val="24"/>
        </w:rPr>
        <w:t>mensuel du Labex</w:t>
      </w:r>
      <w:r w:rsidR="00B029A5">
        <w:rPr>
          <w:rFonts w:ascii="Arial Narrow" w:hAnsi="Arial Narrow" w:cs="Times New Roman"/>
          <w:sz w:val="24"/>
          <w:szCs w:val="24"/>
        </w:rPr>
        <w:t>.</w:t>
      </w:r>
    </w:p>
    <w:p w:rsidR="00B029A5" w:rsidRDefault="00B029A5" w:rsidP="00250A32">
      <w:pPr>
        <w:spacing w:after="0"/>
        <w:jc w:val="both"/>
        <w:rPr>
          <w:rFonts w:ascii="Arial Narrow" w:hAnsi="Arial Narrow" w:cs="Times New Roman"/>
          <w:sz w:val="24"/>
          <w:szCs w:val="24"/>
        </w:rPr>
      </w:pPr>
    </w:p>
    <w:p w:rsidR="0085576A" w:rsidRPr="007622F3" w:rsidRDefault="0085576A" w:rsidP="00250A32">
      <w:pPr>
        <w:spacing w:after="0"/>
        <w:jc w:val="both"/>
        <w:rPr>
          <w:rFonts w:ascii="Arial Narrow" w:hAnsi="Arial Narrow" w:cs="Times New Roman"/>
          <w:color w:val="365F91" w:themeColor="accent1" w:themeShade="BF"/>
          <w:sz w:val="24"/>
          <w:szCs w:val="24"/>
        </w:rPr>
      </w:pPr>
      <w:r w:rsidRPr="0085576A">
        <w:rPr>
          <w:rFonts w:ascii="Arial Narrow" w:hAnsi="Arial Narrow" w:cs="Times New Roman"/>
          <w:sz w:val="24"/>
          <w:szCs w:val="24"/>
        </w:rPr>
        <w:t xml:space="preserve">Les </w:t>
      </w:r>
      <w:r w:rsidR="00113119">
        <w:rPr>
          <w:rFonts w:ascii="Arial Narrow" w:hAnsi="Arial Narrow" w:cs="Times New Roman"/>
          <w:sz w:val="24"/>
          <w:szCs w:val="24"/>
        </w:rPr>
        <w:t>post-doctorants</w:t>
      </w:r>
      <w:r w:rsidRPr="0085576A">
        <w:rPr>
          <w:rFonts w:ascii="Arial Narrow" w:hAnsi="Arial Narrow" w:cs="Times New Roman"/>
          <w:sz w:val="24"/>
          <w:szCs w:val="24"/>
        </w:rPr>
        <w:t xml:space="preserve"> exerceront leur fonction conformément à la </w:t>
      </w:r>
      <w:r w:rsidRPr="007622F3">
        <w:rPr>
          <w:rFonts w:ascii="Arial Narrow" w:hAnsi="Arial Narrow" w:cs="Times New Roman"/>
          <w:color w:val="365F91" w:themeColor="accent1" w:themeShade="BF"/>
          <w:sz w:val="24"/>
          <w:szCs w:val="24"/>
          <w:u w:val="single"/>
        </w:rPr>
        <w:t>charte européenne du chercheur</w:t>
      </w:r>
      <w:r w:rsidRPr="007622F3">
        <w:rPr>
          <w:rFonts w:ascii="Arial Narrow" w:hAnsi="Arial Narrow" w:cs="Times New Roman"/>
          <w:color w:val="365F91" w:themeColor="accent1" w:themeShade="BF"/>
          <w:sz w:val="24"/>
          <w:szCs w:val="24"/>
        </w:rPr>
        <w:t>.</w:t>
      </w:r>
    </w:p>
    <w:p w:rsidR="00250A32" w:rsidRDefault="00250A32" w:rsidP="00250A32">
      <w:pPr>
        <w:spacing w:after="0"/>
        <w:jc w:val="both"/>
        <w:rPr>
          <w:rFonts w:ascii="Arial Narrow" w:hAnsi="Arial Narrow" w:cs="Times New Roman"/>
          <w:sz w:val="24"/>
          <w:szCs w:val="24"/>
        </w:rPr>
      </w:pPr>
    </w:p>
    <w:p w:rsidR="00D95E21" w:rsidRPr="00D95E21" w:rsidRDefault="00D95E21" w:rsidP="00D95E21">
      <w:pPr>
        <w:spacing w:after="0"/>
        <w:jc w:val="both"/>
        <w:rPr>
          <w:rFonts w:ascii="Arial Narrow" w:hAnsi="Arial Narrow" w:cs="Times New Roman"/>
          <w:sz w:val="24"/>
          <w:szCs w:val="24"/>
        </w:rPr>
      </w:pPr>
      <w:r w:rsidRPr="00D95E21">
        <w:rPr>
          <w:rFonts w:ascii="Arial Narrow" w:hAnsi="Arial Narrow" w:cs="Times New Roman"/>
          <w:b/>
          <w:sz w:val="24"/>
          <w:szCs w:val="24"/>
          <w:u w:val="single"/>
        </w:rPr>
        <w:t>Résultats attendus</w:t>
      </w:r>
    </w:p>
    <w:p w:rsidR="00D95E21" w:rsidRPr="00D95E21" w:rsidRDefault="00D95E21" w:rsidP="00D95E21">
      <w:pPr>
        <w:numPr>
          <w:ilvl w:val="0"/>
          <w:numId w:val="8"/>
        </w:numPr>
        <w:spacing w:after="0"/>
        <w:jc w:val="both"/>
        <w:rPr>
          <w:rFonts w:ascii="Arial Narrow" w:hAnsi="Arial Narrow" w:cs="Times New Roman"/>
          <w:sz w:val="24"/>
          <w:szCs w:val="24"/>
        </w:rPr>
      </w:pPr>
      <w:r w:rsidRPr="00D95E21">
        <w:rPr>
          <w:rFonts w:ascii="Arial Narrow" w:hAnsi="Arial Narrow" w:cs="Times New Roman"/>
          <w:sz w:val="24"/>
          <w:szCs w:val="24"/>
        </w:rPr>
        <w:t xml:space="preserve">le candidat s’engage à rendre une étude de 40 pages </w:t>
      </w:r>
      <w:r w:rsidR="007622F3">
        <w:rPr>
          <w:rFonts w:ascii="Arial Narrow" w:hAnsi="Arial Narrow" w:cs="Times New Roman"/>
          <w:sz w:val="24"/>
          <w:szCs w:val="24"/>
        </w:rPr>
        <w:t xml:space="preserve">(60 000 signes espaces compris) </w:t>
      </w:r>
      <w:r w:rsidRPr="00D95E21">
        <w:rPr>
          <w:rFonts w:ascii="Arial Narrow" w:hAnsi="Arial Narrow" w:cs="Times New Roman"/>
          <w:sz w:val="24"/>
          <w:szCs w:val="24"/>
        </w:rPr>
        <w:t xml:space="preserve">portant sur son sujet de recherche </w:t>
      </w:r>
      <w:r>
        <w:rPr>
          <w:rFonts w:ascii="Arial Narrow" w:hAnsi="Arial Narrow" w:cs="Times New Roman"/>
          <w:sz w:val="24"/>
          <w:szCs w:val="24"/>
        </w:rPr>
        <w:t>à la fin du contrat</w:t>
      </w:r>
      <w:r w:rsidRPr="00D95E21">
        <w:rPr>
          <w:rFonts w:ascii="Arial Narrow" w:hAnsi="Arial Narrow" w:cs="Times New Roman"/>
          <w:sz w:val="24"/>
          <w:szCs w:val="24"/>
        </w:rPr>
        <w:t>. Cette étude sera publiée dans les « Annales » du Labex</w:t>
      </w:r>
      <w:r w:rsidR="007622F3">
        <w:rPr>
          <w:rFonts w:ascii="Arial Narrow" w:hAnsi="Arial Narrow" w:cs="Times New Roman"/>
          <w:sz w:val="24"/>
          <w:szCs w:val="24"/>
        </w:rPr>
        <w:t xml:space="preserve"> (Editions Publications de la Sorbonne, Paris)</w:t>
      </w:r>
      <w:r w:rsidRPr="00D95E21">
        <w:rPr>
          <w:rFonts w:ascii="Arial Narrow" w:hAnsi="Arial Narrow" w:cs="Times New Roman"/>
          <w:sz w:val="24"/>
          <w:szCs w:val="24"/>
        </w:rPr>
        <w:t>.</w:t>
      </w:r>
    </w:p>
    <w:p w:rsidR="00D95E21" w:rsidRPr="00D95E21" w:rsidRDefault="00D95E21" w:rsidP="00250A32">
      <w:pPr>
        <w:numPr>
          <w:ilvl w:val="0"/>
          <w:numId w:val="8"/>
        </w:numPr>
        <w:spacing w:after="0"/>
        <w:jc w:val="both"/>
        <w:rPr>
          <w:rFonts w:ascii="Arial Narrow" w:hAnsi="Arial Narrow" w:cs="Times New Roman"/>
          <w:sz w:val="24"/>
          <w:szCs w:val="24"/>
        </w:rPr>
      </w:pPr>
      <w:r w:rsidRPr="00D95E21">
        <w:rPr>
          <w:rFonts w:ascii="Arial Narrow" w:hAnsi="Arial Narrow" w:cs="Times New Roman"/>
          <w:sz w:val="24"/>
          <w:szCs w:val="24"/>
        </w:rPr>
        <w:t>le candidat organise, prend part et suit les séances de séminaire post-doctoral du Labex afin de présenter et de discuter collectivement son travail.</w:t>
      </w:r>
    </w:p>
    <w:p w:rsidR="00D95E21" w:rsidRDefault="00D95E21" w:rsidP="00250A32">
      <w:pPr>
        <w:spacing w:after="0"/>
        <w:jc w:val="both"/>
        <w:rPr>
          <w:rFonts w:ascii="Arial Narrow" w:hAnsi="Arial Narrow" w:cs="Times New Roman"/>
          <w:sz w:val="24"/>
          <w:szCs w:val="24"/>
        </w:rPr>
      </w:pPr>
    </w:p>
    <w:p w:rsidR="00250A32" w:rsidRPr="00250A32" w:rsidRDefault="00FD4D1E" w:rsidP="00250A32">
      <w:pPr>
        <w:spacing w:after="0"/>
        <w:jc w:val="both"/>
        <w:rPr>
          <w:rFonts w:ascii="Arial Narrow" w:hAnsi="Arial Narrow" w:cs="Times New Roman"/>
          <w:b/>
          <w:sz w:val="24"/>
          <w:szCs w:val="24"/>
          <w:u w:val="single"/>
        </w:rPr>
      </w:pPr>
      <w:r>
        <w:rPr>
          <w:rFonts w:ascii="Arial Narrow" w:hAnsi="Arial Narrow" w:cs="Times New Roman"/>
          <w:b/>
          <w:sz w:val="24"/>
          <w:szCs w:val="24"/>
          <w:u w:val="single"/>
        </w:rPr>
        <w:t>Rémunération</w:t>
      </w:r>
    </w:p>
    <w:p w:rsidR="00250A32" w:rsidRDefault="00250A32" w:rsidP="00250A32">
      <w:pPr>
        <w:spacing w:after="0"/>
        <w:jc w:val="both"/>
        <w:rPr>
          <w:rFonts w:ascii="Arial Narrow" w:hAnsi="Arial Narrow" w:cs="Times New Roman"/>
          <w:sz w:val="24"/>
          <w:szCs w:val="24"/>
        </w:rPr>
      </w:pPr>
      <w:r w:rsidRPr="00250A32">
        <w:rPr>
          <w:rFonts w:ascii="Arial Narrow" w:hAnsi="Arial Narrow" w:cs="Times New Roman"/>
          <w:sz w:val="24"/>
          <w:szCs w:val="24"/>
        </w:rPr>
        <w:t xml:space="preserve">Les recrutements se font sous la forme d’un contrat à durée déterminée. </w:t>
      </w:r>
      <w:r w:rsidR="00493D07">
        <w:rPr>
          <w:rFonts w:ascii="Arial Narrow" w:hAnsi="Arial Narrow" w:cs="Times New Roman"/>
          <w:sz w:val="24"/>
          <w:szCs w:val="24"/>
        </w:rPr>
        <w:t xml:space="preserve">Le candidat percevra une </w:t>
      </w:r>
      <w:r w:rsidR="00D95E21">
        <w:rPr>
          <w:rFonts w:ascii="Arial Narrow" w:hAnsi="Arial Narrow" w:cs="Times New Roman"/>
          <w:sz w:val="24"/>
          <w:szCs w:val="24"/>
        </w:rPr>
        <w:t xml:space="preserve">rémunération forfaitaire mensuelle </w:t>
      </w:r>
      <w:r w:rsidR="00493D07">
        <w:rPr>
          <w:rFonts w:ascii="Arial Narrow" w:hAnsi="Arial Narrow" w:cs="Times New Roman"/>
          <w:sz w:val="24"/>
          <w:szCs w:val="24"/>
        </w:rPr>
        <w:t xml:space="preserve">brute exclusive de toute rémunération accessoire sur la base d’un temps plein d’un montant de </w:t>
      </w:r>
      <w:r w:rsidR="00FD4D1E">
        <w:rPr>
          <w:rFonts w:ascii="Arial Narrow" w:hAnsi="Arial Narrow" w:cs="Times New Roman"/>
          <w:sz w:val="24"/>
          <w:szCs w:val="24"/>
        </w:rPr>
        <w:t xml:space="preserve">2361.45 euros. </w:t>
      </w:r>
    </w:p>
    <w:p w:rsidR="00493D07" w:rsidRPr="00250A32" w:rsidRDefault="00493D07" w:rsidP="00250A32">
      <w:pPr>
        <w:spacing w:after="0"/>
        <w:jc w:val="both"/>
        <w:rPr>
          <w:rFonts w:ascii="Arial Narrow" w:hAnsi="Arial Narrow" w:cs="Times New Roman"/>
          <w:sz w:val="24"/>
          <w:szCs w:val="24"/>
        </w:rPr>
      </w:pPr>
    </w:p>
    <w:p w:rsidR="00250A32" w:rsidRPr="00250A32" w:rsidRDefault="00FD4D1E" w:rsidP="00250A32">
      <w:pPr>
        <w:spacing w:after="0"/>
        <w:jc w:val="both"/>
        <w:rPr>
          <w:rFonts w:ascii="Arial Narrow" w:hAnsi="Arial Narrow" w:cs="Times New Roman"/>
          <w:b/>
          <w:sz w:val="24"/>
          <w:szCs w:val="24"/>
          <w:u w:val="single"/>
        </w:rPr>
      </w:pPr>
      <w:r>
        <w:rPr>
          <w:rFonts w:ascii="Arial Narrow" w:hAnsi="Arial Narrow" w:cs="Times New Roman"/>
          <w:b/>
          <w:sz w:val="24"/>
          <w:szCs w:val="24"/>
          <w:u w:val="single"/>
        </w:rPr>
        <w:t>Critères de sélection</w:t>
      </w:r>
    </w:p>
    <w:p w:rsidR="00250A32" w:rsidRPr="00250A32" w:rsidRDefault="00250A32" w:rsidP="00250A32">
      <w:pPr>
        <w:spacing w:after="0"/>
        <w:jc w:val="both"/>
        <w:rPr>
          <w:rFonts w:ascii="Arial Narrow" w:hAnsi="Arial Narrow" w:cs="Times New Roman"/>
          <w:sz w:val="24"/>
          <w:szCs w:val="24"/>
        </w:rPr>
      </w:pPr>
      <w:r w:rsidRPr="00250A32">
        <w:rPr>
          <w:rFonts w:ascii="Arial Narrow" w:hAnsi="Arial Narrow" w:cs="Times New Roman"/>
          <w:sz w:val="24"/>
          <w:szCs w:val="24"/>
        </w:rPr>
        <w:t>Les contrats proposés s’adressent à de jeunes chercheurs. Les candidats doivent être titulaires d’un diplôme de doctorat  et pouvoir se prévaloir de premières réalisations dans le domaine de la recherche.</w:t>
      </w:r>
    </w:p>
    <w:p w:rsidR="00250A32" w:rsidRPr="00250A32" w:rsidRDefault="00250A32" w:rsidP="00250A32">
      <w:pPr>
        <w:spacing w:after="0"/>
        <w:jc w:val="both"/>
        <w:rPr>
          <w:rFonts w:ascii="Arial Narrow" w:hAnsi="Arial Narrow" w:cs="Times New Roman"/>
          <w:sz w:val="24"/>
          <w:szCs w:val="24"/>
        </w:rPr>
      </w:pPr>
      <w:r w:rsidRPr="00250A32">
        <w:rPr>
          <w:rFonts w:ascii="Arial Narrow" w:hAnsi="Arial Narrow" w:cs="Times New Roman"/>
          <w:sz w:val="24"/>
          <w:szCs w:val="24"/>
        </w:rPr>
        <w:t>Les critères pris en compte par le comité de sélection sont :</w:t>
      </w:r>
    </w:p>
    <w:p w:rsidR="00250A32" w:rsidRPr="00DD4174" w:rsidRDefault="00250A32" w:rsidP="00DD4174">
      <w:pPr>
        <w:pStyle w:val="Paragraphedeliste"/>
        <w:numPr>
          <w:ilvl w:val="0"/>
          <w:numId w:val="6"/>
        </w:numPr>
        <w:spacing w:after="0"/>
        <w:jc w:val="both"/>
        <w:rPr>
          <w:rFonts w:ascii="Arial Narrow" w:hAnsi="Arial Narrow" w:cs="Times New Roman"/>
          <w:sz w:val="24"/>
          <w:szCs w:val="24"/>
        </w:rPr>
      </w:pPr>
      <w:r w:rsidRPr="00DD4174">
        <w:rPr>
          <w:rFonts w:ascii="Arial Narrow" w:hAnsi="Arial Narrow" w:cs="Times New Roman"/>
          <w:sz w:val="24"/>
          <w:szCs w:val="24"/>
        </w:rPr>
        <w:t xml:space="preserve">La qualité </w:t>
      </w:r>
      <w:r w:rsidR="00493D07">
        <w:rPr>
          <w:rFonts w:ascii="Arial Narrow" w:hAnsi="Arial Narrow" w:cs="Times New Roman"/>
          <w:sz w:val="24"/>
          <w:szCs w:val="24"/>
        </w:rPr>
        <w:t>scientifique du projet</w:t>
      </w:r>
      <w:r w:rsidRPr="00DD4174">
        <w:rPr>
          <w:rFonts w:ascii="Arial Narrow" w:hAnsi="Arial Narrow" w:cs="Times New Roman"/>
          <w:sz w:val="24"/>
          <w:szCs w:val="24"/>
        </w:rPr>
        <w:t xml:space="preserve">, son originalité, son adéquation </w:t>
      </w:r>
      <w:r w:rsidR="00493D07">
        <w:rPr>
          <w:rFonts w:ascii="Arial Narrow" w:hAnsi="Arial Narrow" w:cs="Times New Roman"/>
          <w:sz w:val="24"/>
          <w:szCs w:val="24"/>
        </w:rPr>
        <w:t xml:space="preserve">aux thématiques </w:t>
      </w:r>
      <w:r w:rsidR="00D52E6B">
        <w:rPr>
          <w:rFonts w:ascii="Arial Narrow" w:hAnsi="Arial Narrow" w:cs="Times New Roman"/>
          <w:sz w:val="24"/>
          <w:szCs w:val="24"/>
        </w:rPr>
        <w:t>singulières, au programme Patrimoine</w:t>
      </w:r>
      <w:r w:rsidR="00493D07" w:rsidRPr="00DD4174">
        <w:rPr>
          <w:rFonts w:ascii="Arial Narrow" w:hAnsi="Arial Narrow" w:cs="Times New Roman"/>
          <w:sz w:val="24"/>
          <w:szCs w:val="24"/>
        </w:rPr>
        <w:t xml:space="preserve"> </w:t>
      </w:r>
      <w:r w:rsidR="00493D07">
        <w:rPr>
          <w:rFonts w:ascii="Arial Narrow" w:hAnsi="Arial Narrow" w:cs="Times New Roman"/>
          <w:sz w:val="24"/>
          <w:szCs w:val="24"/>
        </w:rPr>
        <w:t xml:space="preserve">ou </w:t>
      </w:r>
      <w:r w:rsidRPr="00DD4174">
        <w:rPr>
          <w:rFonts w:ascii="Arial Narrow" w:hAnsi="Arial Narrow" w:cs="Times New Roman"/>
          <w:sz w:val="24"/>
          <w:szCs w:val="24"/>
        </w:rPr>
        <w:t xml:space="preserve">à la thématique </w:t>
      </w:r>
      <w:r w:rsidR="00493D07">
        <w:rPr>
          <w:rFonts w:ascii="Arial Narrow" w:hAnsi="Arial Narrow" w:cs="Times New Roman"/>
          <w:sz w:val="24"/>
          <w:szCs w:val="24"/>
        </w:rPr>
        <w:t xml:space="preserve">générale </w:t>
      </w:r>
      <w:r w:rsidRPr="00DD4174">
        <w:rPr>
          <w:rFonts w:ascii="Arial Narrow" w:hAnsi="Arial Narrow" w:cs="Times New Roman"/>
          <w:sz w:val="24"/>
          <w:szCs w:val="24"/>
        </w:rPr>
        <w:t>du Labex</w:t>
      </w:r>
      <w:r w:rsidR="00D52E6B" w:rsidRPr="00D52E6B">
        <w:rPr>
          <w:rFonts w:ascii="Arial Narrow" w:hAnsi="Arial Narrow" w:cs="Times New Roman"/>
          <w:sz w:val="24"/>
          <w:szCs w:val="24"/>
        </w:rPr>
        <w:t xml:space="preserve"> </w:t>
      </w:r>
      <w:r w:rsidR="00D52E6B">
        <w:rPr>
          <w:rFonts w:ascii="Arial Narrow" w:hAnsi="Arial Narrow" w:cs="Times New Roman"/>
          <w:sz w:val="24"/>
          <w:szCs w:val="24"/>
        </w:rPr>
        <w:t>(cf. plus haut)</w:t>
      </w:r>
    </w:p>
    <w:p w:rsidR="00250A32" w:rsidRPr="00DD4174" w:rsidRDefault="00250A32" w:rsidP="00DD4174">
      <w:pPr>
        <w:pStyle w:val="Paragraphedeliste"/>
        <w:numPr>
          <w:ilvl w:val="0"/>
          <w:numId w:val="6"/>
        </w:numPr>
        <w:spacing w:after="0"/>
        <w:jc w:val="both"/>
        <w:rPr>
          <w:rFonts w:ascii="Arial Narrow" w:hAnsi="Arial Narrow" w:cs="Times New Roman"/>
          <w:sz w:val="24"/>
          <w:szCs w:val="24"/>
        </w:rPr>
      </w:pPr>
      <w:r w:rsidRPr="00DD4174">
        <w:rPr>
          <w:rFonts w:ascii="Arial Narrow" w:hAnsi="Arial Narrow" w:cs="Times New Roman"/>
          <w:sz w:val="24"/>
          <w:szCs w:val="24"/>
        </w:rPr>
        <w:t>Le profil et les aptitudes du candidat (compétences scientifiques, expériences dans le domaine de la recherche, publications)</w:t>
      </w:r>
    </w:p>
    <w:p w:rsidR="00250A32" w:rsidRDefault="00250A32" w:rsidP="00DD4174">
      <w:pPr>
        <w:pStyle w:val="Paragraphedeliste"/>
        <w:numPr>
          <w:ilvl w:val="0"/>
          <w:numId w:val="5"/>
        </w:numPr>
        <w:spacing w:after="0"/>
        <w:jc w:val="both"/>
        <w:rPr>
          <w:rFonts w:ascii="Arial Narrow" w:hAnsi="Arial Narrow" w:cs="Times New Roman"/>
          <w:sz w:val="24"/>
          <w:szCs w:val="24"/>
        </w:rPr>
      </w:pPr>
      <w:r w:rsidRPr="00DD4174">
        <w:rPr>
          <w:rFonts w:ascii="Arial Narrow" w:hAnsi="Arial Narrow" w:cs="Times New Roman"/>
          <w:sz w:val="24"/>
          <w:szCs w:val="24"/>
        </w:rPr>
        <w:t>Le caractère international des recherches (séjours d’étude, publications, compétences linguistiques)</w:t>
      </w:r>
    </w:p>
    <w:p w:rsidR="003D607B" w:rsidRPr="00DD4174" w:rsidRDefault="003D607B" w:rsidP="00DD4174">
      <w:pPr>
        <w:pStyle w:val="Paragraphedeliste"/>
        <w:numPr>
          <w:ilvl w:val="0"/>
          <w:numId w:val="5"/>
        </w:numPr>
        <w:spacing w:after="0"/>
        <w:jc w:val="both"/>
        <w:rPr>
          <w:rFonts w:ascii="Arial Narrow" w:hAnsi="Arial Narrow" w:cs="Times New Roman"/>
          <w:sz w:val="24"/>
          <w:szCs w:val="24"/>
        </w:rPr>
      </w:pPr>
      <w:r>
        <w:rPr>
          <w:rFonts w:ascii="Arial Narrow" w:hAnsi="Arial Narrow" w:cs="Times New Roman"/>
          <w:sz w:val="24"/>
          <w:szCs w:val="24"/>
        </w:rPr>
        <w:t>La pertinence du</w:t>
      </w:r>
      <w:r w:rsidR="00493D07">
        <w:rPr>
          <w:rFonts w:ascii="Arial Narrow" w:hAnsi="Arial Narrow" w:cs="Times New Roman"/>
          <w:sz w:val="24"/>
          <w:szCs w:val="24"/>
        </w:rPr>
        <w:t xml:space="preserve"> (des)</w:t>
      </w:r>
      <w:r>
        <w:rPr>
          <w:rFonts w:ascii="Arial Narrow" w:hAnsi="Arial Narrow" w:cs="Times New Roman"/>
          <w:sz w:val="24"/>
          <w:szCs w:val="24"/>
        </w:rPr>
        <w:t xml:space="preserve"> rattachement</w:t>
      </w:r>
      <w:r w:rsidR="00493D07">
        <w:rPr>
          <w:rFonts w:ascii="Arial Narrow" w:hAnsi="Arial Narrow" w:cs="Times New Roman"/>
          <w:sz w:val="24"/>
          <w:szCs w:val="24"/>
        </w:rPr>
        <w:t>(s)</w:t>
      </w:r>
      <w:r>
        <w:rPr>
          <w:rFonts w:ascii="Arial Narrow" w:hAnsi="Arial Narrow" w:cs="Times New Roman"/>
          <w:sz w:val="24"/>
          <w:szCs w:val="24"/>
        </w:rPr>
        <w:t xml:space="preserve"> demandé</w:t>
      </w:r>
      <w:r w:rsidR="00493D07">
        <w:rPr>
          <w:rFonts w:ascii="Arial Narrow" w:hAnsi="Arial Narrow" w:cs="Times New Roman"/>
          <w:sz w:val="24"/>
          <w:szCs w:val="24"/>
        </w:rPr>
        <w:t>(s)</w:t>
      </w:r>
    </w:p>
    <w:p w:rsidR="00534F09" w:rsidRDefault="00534F09" w:rsidP="00DD4174">
      <w:pPr>
        <w:spacing w:after="0"/>
        <w:jc w:val="both"/>
        <w:rPr>
          <w:rFonts w:ascii="Arial Narrow" w:hAnsi="Arial Narrow" w:cs="Times New Roman"/>
          <w:b/>
          <w:sz w:val="24"/>
          <w:szCs w:val="24"/>
        </w:rPr>
      </w:pPr>
    </w:p>
    <w:p w:rsidR="00DD4174" w:rsidRPr="00DD4174" w:rsidRDefault="00DD4174" w:rsidP="00DD4174">
      <w:pPr>
        <w:spacing w:after="0"/>
        <w:jc w:val="both"/>
        <w:rPr>
          <w:rFonts w:ascii="Arial Narrow" w:hAnsi="Arial Narrow" w:cs="Times New Roman"/>
          <w:b/>
          <w:sz w:val="24"/>
          <w:szCs w:val="24"/>
        </w:rPr>
      </w:pPr>
      <w:r w:rsidRPr="00DD4174">
        <w:rPr>
          <w:rFonts w:ascii="Arial Narrow" w:hAnsi="Arial Narrow" w:cs="Times New Roman"/>
          <w:b/>
          <w:sz w:val="24"/>
          <w:szCs w:val="24"/>
        </w:rPr>
        <w:lastRenderedPageBreak/>
        <w:t>Contact :</w:t>
      </w:r>
    </w:p>
    <w:p w:rsidR="00DD4174" w:rsidRDefault="00DD4174" w:rsidP="00DD4174">
      <w:pPr>
        <w:spacing w:after="0"/>
        <w:jc w:val="both"/>
        <w:rPr>
          <w:rFonts w:ascii="Arial Narrow" w:hAnsi="Arial Narrow" w:cs="Times New Roman"/>
          <w:sz w:val="24"/>
          <w:szCs w:val="24"/>
        </w:rPr>
      </w:pPr>
    </w:p>
    <w:p w:rsidR="00DD4174" w:rsidRDefault="00D52E6B" w:rsidP="00DD4174">
      <w:pPr>
        <w:spacing w:after="0"/>
        <w:jc w:val="both"/>
        <w:rPr>
          <w:rFonts w:ascii="Arial Narrow" w:hAnsi="Arial Narrow" w:cs="Times New Roman"/>
          <w:sz w:val="24"/>
          <w:szCs w:val="24"/>
        </w:rPr>
      </w:pPr>
      <w:r>
        <w:rPr>
          <w:rFonts w:ascii="Arial Narrow" w:hAnsi="Arial Narrow" w:cs="Times New Roman"/>
          <w:sz w:val="24"/>
          <w:szCs w:val="24"/>
        </w:rPr>
        <w:t>Alexandra Liarsou, g</w:t>
      </w:r>
      <w:r w:rsidR="00DD4174">
        <w:rPr>
          <w:rFonts w:ascii="Arial Narrow" w:hAnsi="Arial Narrow" w:cs="Times New Roman"/>
          <w:sz w:val="24"/>
          <w:szCs w:val="24"/>
        </w:rPr>
        <w:t xml:space="preserve">estionnaire du Labex CAP : </w:t>
      </w:r>
      <w:hyperlink r:id="rId9" w:history="1">
        <w:r w:rsidR="00FF0652" w:rsidRPr="00A81046">
          <w:rPr>
            <w:rStyle w:val="Lienhypertexte"/>
            <w:rFonts w:ascii="Arial Narrow" w:hAnsi="Arial Narrow" w:cs="Times New Roman"/>
            <w:sz w:val="24"/>
            <w:szCs w:val="24"/>
          </w:rPr>
          <w:t>labex.creations.patrimoines@gmail.com</w:t>
        </w:r>
      </w:hyperlink>
    </w:p>
    <w:p w:rsidR="007622F3" w:rsidRDefault="007622F3" w:rsidP="007622F3">
      <w:pPr>
        <w:spacing w:after="0"/>
        <w:jc w:val="both"/>
        <w:rPr>
          <w:rFonts w:ascii="Arial Narrow" w:hAnsi="Arial Narrow" w:cs="Times New Roman"/>
          <w:sz w:val="24"/>
          <w:szCs w:val="24"/>
        </w:rPr>
      </w:pPr>
      <w:r>
        <w:rPr>
          <w:rFonts w:ascii="Arial Narrow" w:hAnsi="Arial Narrow" w:cs="Times New Roman"/>
          <w:sz w:val="24"/>
          <w:szCs w:val="24"/>
        </w:rPr>
        <w:t xml:space="preserve">Zinaïda Polimenova, </w:t>
      </w:r>
      <w:r w:rsidR="00D52E6B">
        <w:rPr>
          <w:rFonts w:ascii="Arial Narrow" w:hAnsi="Arial Narrow" w:cs="Times New Roman"/>
          <w:sz w:val="24"/>
          <w:szCs w:val="24"/>
        </w:rPr>
        <w:t>chargée de pilotage et de valorisation</w:t>
      </w:r>
      <w:r>
        <w:rPr>
          <w:rFonts w:ascii="Arial Narrow" w:hAnsi="Arial Narrow" w:cs="Times New Roman"/>
          <w:sz w:val="24"/>
          <w:szCs w:val="24"/>
        </w:rPr>
        <w:t xml:space="preserve"> </w:t>
      </w:r>
      <w:r w:rsidR="00D52E6B">
        <w:rPr>
          <w:rFonts w:ascii="Arial Narrow" w:hAnsi="Arial Narrow" w:cs="Times New Roman"/>
          <w:sz w:val="24"/>
          <w:szCs w:val="24"/>
        </w:rPr>
        <w:t>de la recherche</w:t>
      </w:r>
      <w:r>
        <w:rPr>
          <w:rFonts w:ascii="Arial Narrow" w:hAnsi="Arial Narrow" w:cs="Times New Roman"/>
          <w:sz w:val="24"/>
          <w:szCs w:val="24"/>
        </w:rPr>
        <w:t> : zinaida.polimenova</w:t>
      </w:r>
      <w:r w:rsidRPr="00DD4174">
        <w:rPr>
          <w:rFonts w:ascii="Arial Narrow" w:hAnsi="Arial Narrow" w:cs="Times New Roman"/>
          <w:sz w:val="24"/>
          <w:szCs w:val="24"/>
        </w:rPr>
        <w:t>@</w:t>
      </w:r>
      <w:r>
        <w:rPr>
          <w:rFonts w:ascii="Arial Narrow" w:hAnsi="Arial Narrow" w:cs="Times New Roman"/>
          <w:sz w:val="24"/>
          <w:szCs w:val="24"/>
        </w:rPr>
        <w:t>univ-paris1.fr</w:t>
      </w:r>
    </w:p>
    <w:p w:rsidR="00FF0652" w:rsidRDefault="00FF0652" w:rsidP="00DD4174">
      <w:pPr>
        <w:spacing w:after="0"/>
        <w:jc w:val="both"/>
        <w:rPr>
          <w:rFonts w:ascii="Arial Narrow" w:hAnsi="Arial Narrow" w:cs="Times New Roman"/>
          <w:sz w:val="24"/>
          <w:szCs w:val="24"/>
        </w:rPr>
      </w:pPr>
    </w:p>
    <w:p w:rsidR="00FF0652" w:rsidRDefault="00FF0652" w:rsidP="00DD4174">
      <w:pPr>
        <w:spacing w:after="0"/>
        <w:jc w:val="both"/>
        <w:rPr>
          <w:rFonts w:ascii="Arial Narrow" w:hAnsi="Arial Narrow" w:cs="Times New Roman"/>
          <w:sz w:val="24"/>
          <w:szCs w:val="24"/>
        </w:rPr>
      </w:pPr>
    </w:p>
    <w:p w:rsidR="00FF0652" w:rsidRPr="00250A32" w:rsidRDefault="00FF0652" w:rsidP="00FF0652">
      <w:pPr>
        <w:spacing w:after="0"/>
        <w:jc w:val="both"/>
        <w:rPr>
          <w:rFonts w:ascii="Arial Narrow" w:hAnsi="Arial Narrow" w:cs="Times New Roman"/>
          <w:sz w:val="24"/>
          <w:szCs w:val="24"/>
        </w:rPr>
      </w:pPr>
    </w:p>
    <w:sectPr w:rsidR="00FF0652" w:rsidRPr="00250A32" w:rsidSect="0098467E">
      <w:footerReference w:type="default" r:id="rId10"/>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297" w:rsidRDefault="00695297" w:rsidP="00350B81">
      <w:pPr>
        <w:spacing w:after="0" w:line="240" w:lineRule="auto"/>
      </w:pPr>
      <w:r>
        <w:separator/>
      </w:r>
    </w:p>
  </w:endnote>
  <w:endnote w:type="continuationSeparator" w:id="0">
    <w:p w:rsidR="00695297" w:rsidRDefault="00695297" w:rsidP="00350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77" w:rsidRPr="00A76562" w:rsidRDefault="004E010B" w:rsidP="00A76562">
    <w:pPr>
      <w:pStyle w:val="Pieddepage"/>
      <w:pBdr>
        <w:top w:val="single" w:sz="4" w:space="1" w:color="auto"/>
      </w:pBdr>
      <w:rPr>
        <w:sz w:val="20"/>
      </w:rPr>
    </w:pPr>
    <w:r w:rsidRPr="00A76562">
      <w:rPr>
        <w:rStyle w:val="Numrodepage"/>
        <w:sz w:val="20"/>
      </w:rPr>
      <w:t xml:space="preserve">Labex CAP  </w:t>
    </w:r>
    <w:r w:rsidR="00350B81">
      <w:rPr>
        <w:rStyle w:val="Numrodepage"/>
        <w:sz w:val="20"/>
      </w:rPr>
      <w:t xml:space="preserve">/ </w:t>
    </w:r>
    <w:r w:rsidR="00D80CE4">
      <w:rPr>
        <w:rStyle w:val="Numrodepage"/>
        <w:sz w:val="20"/>
      </w:rPr>
      <w:t>C</w:t>
    </w:r>
    <w:r w:rsidRPr="00A76562">
      <w:rPr>
        <w:rStyle w:val="Numrodepage"/>
        <w:sz w:val="20"/>
      </w:rPr>
      <w:t xml:space="preserve">ampagne de recrutement de </w:t>
    </w:r>
    <w:r w:rsidR="00350B81">
      <w:rPr>
        <w:rStyle w:val="Numrodepage"/>
        <w:sz w:val="20"/>
      </w:rPr>
      <w:t xml:space="preserve">chercheurs post-doctorants 2012 </w:t>
    </w:r>
    <w:r>
      <w:rPr>
        <w:rStyle w:val="Numrodepage"/>
        <w:sz w:val="20"/>
      </w:rPr>
      <w:t xml:space="preserve">                      </w:t>
    </w:r>
    <w:r w:rsidRPr="00A76562">
      <w:rPr>
        <w:rStyle w:val="Numrodepage"/>
        <w:sz w:val="20"/>
      </w:rPr>
      <w:t xml:space="preserve">    </w:t>
    </w:r>
    <w:r w:rsidR="000317C4">
      <w:rPr>
        <w:rStyle w:val="Numrodepage"/>
        <w:sz w:val="20"/>
      </w:rPr>
      <w:tab/>
    </w:r>
    <w:r w:rsidRPr="00A76562">
      <w:rPr>
        <w:rStyle w:val="Numrodepage"/>
        <w:sz w:val="20"/>
      </w:rPr>
      <w:t xml:space="preserve">page </w:t>
    </w:r>
    <w:r w:rsidR="005D04E5" w:rsidRPr="00A76562">
      <w:rPr>
        <w:rStyle w:val="Numrodepage"/>
        <w:sz w:val="20"/>
      </w:rPr>
      <w:fldChar w:fldCharType="begin"/>
    </w:r>
    <w:r w:rsidRPr="00A76562">
      <w:rPr>
        <w:rStyle w:val="Numrodepage"/>
        <w:sz w:val="20"/>
      </w:rPr>
      <w:instrText xml:space="preserve"> PAGE </w:instrText>
    </w:r>
    <w:r w:rsidR="005D04E5" w:rsidRPr="00A76562">
      <w:rPr>
        <w:rStyle w:val="Numrodepage"/>
        <w:sz w:val="20"/>
      </w:rPr>
      <w:fldChar w:fldCharType="separate"/>
    </w:r>
    <w:r w:rsidR="00FD0116">
      <w:rPr>
        <w:rStyle w:val="Numrodepage"/>
        <w:noProof/>
        <w:sz w:val="20"/>
      </w:rPr>
      <w:t>4</w:t>
    </w:r>
    <w:r w:rsidR="005D04E5" w:rsidRPr="00A76562">
      <w:rPr>
        <w:rStyle w:val="Numrodepage"/>
        <w:sz w:val="20"/>
      </w:rPr>
      <w:fldChar w:fldCharType="end"/>
    </w:r>
    <w:r w:rsidRPr="00A76562">
      <w:rPr>
        <w:rStyle w:val="Numrodepage"/>
        <w:sz w:val="20"/>
      </w:rPr>
      <w:t>/</w:t>
    </w:r>
    <w:r w:rsidR="005D04E5" w:rsidRPr="00A76562">
      <w:rPr>
        <w:rStyle w:val="Numrodepage"/>
        <w:sz w:val="20"/>
      </w:rPr>
      <w:fldChar w:fldCharType="begin"/>
    </w:r>
    <w:r w:rsidRPr="00A76562">
      <w:rPr>
        <w:rStyle w:val="Numrodepage"/>
        <w:sz w:val="20"/>
      </w:rPr>
      <w:instrText xml:space="preserve"> NUMPAGES </w:instrText>
    </w:r>
    <w:r w:rsidR="005D04E5" w:rsidRPr="00A76562">
      <w:rPr>
        <w:rStyle w:val="Numrodepage"/>
        <w:sz w:val="20"/>
      </w:rPr>
      <w:fldChar w:fldCharType="separate"/>
    </w:r>
    <w:r w:rsidR="00FD0116">
      <w:rPr>
        <w:rStyle w:val="Numrodepage"/>
        <w:noProof/>
        <w:sz w:val="20"/>
      </w:rPr>
      <w:t>4</w:t>
    </w:r>
    <w:r w:rsidR="005D04E5" w:rsidRPr="00A76562">
      <w:rPr>
        <w:rStyle w:val="Numrodepage"/>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297" w:rsidRDefault="00695297" w:rsidP="00350B81">
      <w:pPr>
        <w:spacing w:after="0" w:line="240" w:lineRule="auto"/>
      </w:pPr>
      <w:r>
        <w:separator/>
      </w:r>
    </w:p>
  </w:footnote>
  <w:footnote w:type="continuationSeparator" w:id="0">
    <w:p w:rsidR="00695297" w:rsidRDefault="00695297" w:rsidP="00350B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245E"/>
    <w:multiLevelType w:val="hybridMultilevel"/>
    <w:tmpl w:val="4A120D6E"/>
    <w:lvl w:ilvl="0" w:tplc="D9504B3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506D33"/>
    <w:multiLevelType w:val="hybridMultilevel"/>
    <w:tmpl w:val="3E78F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E639E7"/>
    <w:multiLevelType w:val="hybridMultilevel"/>
    <w:tmpl w:val="121052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364775"/>
    <w:multiLevelType w:val="hybridMultilevel"/>
    <w:tmpl w:val="3E3293EE"/>
    <w:lvl w:ilvl="0" w:tplc="AE3CE784">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9F63F7"/>
    <w:multiLevelType w:val="hybridMultilevel"/>
    <w:tmpl w:val="E96EA09E"/>
    <w:lvl w:ilvl="0" w:tplc="73C0F77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C426CD"/>
    <w:multiLevelType w:val="hybridMultilevel"/>
    <w:tmpl w:val="38F6B0FC"/>
    <w:lvl w:ilvl="0" w:tplc="367CAA96">
      <w:start w:val="1"/>
      <w:numFmt w:val="bullet"/>
      <w:lvlText w:val=""/>
      <w:lvlJc w:val="left"/>
      <w:pPr>
        <w:ind w:left="786"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666B46"/>
    <w:multiLevelType w:val="hybridMultilevel"/>
    <w:tmpl w:val="7A544C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7712B2"/>
    <w:multiLevelType w:val="hybridMultilevel"/>
    <w:tmpl w:val="AB0C552E"/>
    <w:lvl w:ilvl="0" w:tplc="1C38DE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1"/>
    <w:footnote w:id="0"/>
  </w:footnotePr>
  <w:endnotePr>
    <w:endnote w:id="-1"/>
    <w:endnote w:id="0"/>
  </w:endnotePr>
  <w:compat/>
  <w:rsids>
    <w:rsidRoot w:val="00002A2A"/>
    <w:rsid w:val="00002A2A"/>
    <w:rsid w:val="00002B95"/>
    <w:rsid w:val="00012144"/>
    <w:rsid w:val="000219B2"/>
    <w:rsid w:val="000317C4"/>
    <w:rsid w:val="00050E9C"/>
    <w:rsid w:val="00067700"/>
    <w:rsid w:val="000B0551"/>
    <w:rsid w:val="00113119"/>
    <w:rsid w:val="00122586"/>
    <w:rsid w:val="00155C5B"/>
    <w:rsid w:val="00250A32"/>
    <w:rsid w:val="002C2BE1"/>
    <w:rsid w:val="00350B81"/>
    <w:rsid w:val="003C686F"/>
    <w:rsid w:val="003D607B"/>
    <w:rsid w:val="00493D07"/>
    <w:rsid w:val="004B7C9F"/>
    <w:rsid w:val="004E010B"/>
    <w:rsid w:val="005060FD"/>
    <w:rsid w:val="00521E42"/>
    <w:rsid w:val="00523BA0"/>
    <w:rsid w:val="00534F09"/>
    <w:rsid w:val="005473E3"/>
    <w:rsid w:val="005A1C17"/>
    <w:rsid w:val="005D04E5"/>
    <w:rsid w:val="00621C6C"/>
    <w:rsid w:val="00630276"/>
    <w:rsid w:val="00665E2A"/>
    <w:rsid w:val="00683C19"/>
    <w:rsid w:val="00692F5C"/>
    <w:rsid w:val="00695297"/>
    <w:rsid w:val="006B1CB2"/>
    <w:rsid w:val="006E47CB"/>
    <w:rsid w:val="007622F3"/>
    <w:rsid w:val="00821C72"/>
    <w:rsid w:val="00834EA6"/>
    <w:rsid w:val="0085576A"/>
    <w:rsid w:val="00881763"/>
    <w:rsid w:val="00887F8B"/>
    <w:rsid w:val="008C5CB0"/>
    <w:rsid w:val="008D7A2F"/>
    <w:rsid w:val="009F2061"/>
    <w:rsid w:val="00A3415E"/>
    <w:rsid w:val="00A61402"/>
    <w:rsid w:val="00AE1D5A"/>
    <w:rsid w:val="00B029A5"/>
    <w:rsid w:val="00B730C2"/>
    <w:rsid w:val="00B8429B"/>
    <w:rsid w:val="00B96B30"/>
    <w:rsid w:val="00BA0339"/>
    <w:rsid w:val="00BC1755"/>
    <w:rsid w:val="00BD2F3B"/>
    <w:rsid w:val="00BE63A8"/>
    <w:rsid w:val="00CD6ACD"/>
    <w:rsid w:val="00D52E6B"/>
    <w:rsid w:val="00D80CE4"/>
    <w:rsid w:val="00D95E21"/>
    <w:rsid w:val="00DD4174"/>
    <w:rsid w:val="00E1247D"/>
    <w:rsid w:val="00E16303"/>
    <w:rsid w:val="00ED3F5B"/>
    <w:rsid w:val="00EE49E5"/>
    <w:rsid w:val="00EE75B1"/>
    <w:rsid w:val="00F84702"/>
    <w:rsid w:val="00FD0116"/>
    <w:rsid w:val="00FD4D1E"/>
    <w:rsid w:val="00FF0652"/>
    <w:rsid w:val="00FF36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6F"/>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002A2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02A2A"/>
  </w:style>
  <w:style w:type="character" w:styleId="Numrodepage">
    <w:name w:val="page number"/>
    <w:basedOn w:val="Policepardfaut"/>
    <w:uiPriority w:val="99"/>
    <w:semiHidden/>
    <w:unhideWhenUsed/>
    <w:rsid w:val="00002A2A"/>
  </w:style>
  <w:style w:type="paragraph" w:styleId="En-tte">
    <w:name w:val="header"/>
    <w:basedOn w:val="Normal"/>
    <w:link w:val="En-tteCar"/>
    <w:uiPriority w:val="99"/>
    <w:semiHidden/>
    <w:unhideWhenUsed/>
    <w:rsid w:val="00350B8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50B81"/>
  </w:style>
  <w:style w:type="paragraph" w:styleId="Paragraphedeliste">
    <w:name w:val="List Paragraph"/>
    <w:basedOn w:val="Normal"/>
    <w:uiPriority w:val="34"/>
    <w:qFormat/>
    <w:rsid w:val="00A61402"/>
    <w:pPr>
      <w:ind w:left="720"/>
      <w:contextualSpacing/>
    </w:pPr>
  </w:style>
  <w:style w:type="character" w:styleId="Lienhypertexte">
    <w:name w:val="Hyperlink"/>
    <w:basedOn w:val="Policepardfaut"/>
    <w:uiPriority w:val="99"/>
    <w:unhideWhenUsed/>
    <w:rsid w:val="000317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abex.creations.patrimoines@gmail.com" TargetMode="External"/><Relationship Id="rId3" Type="http://schemas.openxmlformats.org/officeDocument/2006/relationships/settings" Target="settings.xml"/><Relationship Id="rId7" Type="http://schemas.openxmlformats.org/officeDocument/2006/relationships/hyperlink" Target="http://www.labex-hesam.eu/fr/7-cap-presen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bex.creations.patrimoine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6315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Universite Paris1</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Zinaïda Polimenova</dc:creator>
  <cp:keywords/>
  <dc:description/>
  <cp:lastModifiedBy>Zinaïda Polimenova</cp:lastModifiedBy>
  <cp:revision>2</cp:revision>
  <cp:lastPrinted>2011-11-25T15:43:00Z</cp:lastPrinted>
  <dcterms:created xsi:type="dcterms:W3CDTF">2013-07-08T14:10:00Z</dcterms:created>
  <dcterms:modified xsi:type="dcterms:W3CDTF">2013-07-08T14:10:00Z</dcterms:modified>
</cp:coreProperties>
</file>